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E8" w:rsidRPr="00407D4C" w:rsidRDefault="005C1EE8" w:rsidP="005C1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407D4C">
        <w:rPr>
          <w:rFonts w:ascii="Times New Roman" w:eastAsia="Times New Roman" w:hAnsi="Times New Roman" w:cs="Times New Roman"/>
          <w:sz w:val="24"/>
        </w:rPr>
        <w:t>Приложение №1</w:t>
      </w:r>
    </w:p>
    <w:p w:rsidR="005C1EE8" w:rsidRPr="00407D4C" w:rsidRDefault="005C1EE8" w:rsidP="005C1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407D4C">
        <w:rPr>
          <w:rFonts w:ascii="Times New Roman" w:eastAsia="Times New Roman" w:hAnsi="Times New Roman" w:cs="Times New Roman"/>
          <w:sz w:val="24"/>
        </w:rPr>
        <w:t>Утверждено приказом директора</w:t>
      </w:r>
    </w:p>
    <w:p w:rsidR="005C1EE8" w:rsidRPr="00407D4C" w:rsidRDefault="005C1EE8" w:rsidP="005C1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407D4C">
        <w:rPr>
          <w:rFonts w:ascii="Times New Roman" w:eastAsia="Times New Roman" w:hAnsi="Times New Roman" w:cs="Times New Roman"/>
          <w:sz w:val="24"/>
        </w:rPr>
        <w:t xml:space="preserve"> МБУК ТДО № </w:t>
      </w:r>
      <w:r w:rsidRPr="00FA3E54">
        <w:rPr>
          <w:rFonts w:ascii="Times New Roman" w:eastAsia="Times New Roman" w:hAnsi="Times New Roman" w:cs="Times New Roman"/>
          <w:sz w:val="24"/>
        </w:rPr>
        <w:t>24</w:t>
      </w:r>
      <w:r w:rsidRPr="00407D4C">
        <w:rPr>
          <w:rFonts w:ascii="Times New Roman" w:eastAsia="Times New Roman" w:hAnsi="Times New Roman" w:cs="Times New Roman"/>
          <w:sz w:val="24"/>
        </w:rPr>
        <w:t xml:space="preserve"> от </w:t>
      </w:r>
      <w:r w:rsidRPr="00FA3E54">
        <w:rPr>
          <w:rFonts w:ascii="Times New Roman" w:eastAsia="Times New Roman" w:hAnsi="Times New Roman" w:cs="Times New Roman"/>
          <w:sz w:val="24"/>
        </w:rPr>
        <w:t>22</w:t>
      </w:r>
      <w:r w:rsidRPr="00407D4C">
        <w:rPr>
          <w:rFonts w:ascii="Times New Roman" w:eastAsia="Times New Roman" w:hAnsi="Times New Roman" w:cs="Times New Roman"/>
          <w:sz w:val="24"/>
        </w:rPr>
        <w:t>.05.2019 г.</w:t>
      </w:r>
    </w:p>
    <w:p w:rsidR="00594358" w:rsidRDefault="00594358" w:rsidP="00CA281D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2"/>
          <w:szCs w:val="22"/>
        </w:rPr>
      </w:pPr>
    </w:p>
    <w:p w:rsidR="00CA281D" w:rsidRPr="00407D4C" w:rsidRDefault="00CA281D" w:rsidP="00CA281D">
      <w:pPr>
        <w:pStyle w:val="paragraph"/>
        <w:spacing w:before="0" w:beforeAutospacing="0" w:after="0" w:afterAutospacing="0"/>
        <w:jc w:val="right"/>
        <w:textAlignment w:val="baseline"/>
        <w:rPr>
          <w:sz w:val="12"/>
          <w:szCs w:val="12"/>
        </w:rPr>
      </w:pPr>
      <w:r w:rsidRPr="00407D4C">
        <w:rPr>
          <w:rStyle w:val="eop"/>
          <w:sz w:val="22"/>
          <w:szCs w:val="22"/>
        </w:rPr>
        <w:t> </w:t>
      </w:r>
    </w:p>
    <w:p w:rsidR="00407D4C" w:rsidRDefault="00407D4C" w:rsidP="00CA28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  <w:sz w:val="28"/>
          <w:szCs w:val="28"/>
        </w:rPr>
      </w:pPr>
    </w:p>
    <w:p w:rsidR="00CA281D" w:rsidRPr="00407D4C" w:rsidRDefault="00CA281D" w:rsidP="00CA281D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normaltextrun"/>
          <w:b/>
          <w:bCs/>
          <w:color w:val="000000" w:themeColor="text1"/>
          <w:sz w:val="28"/>
          <w:szCs w:val="28"/>
        </w:rPr>
        <w:t>ПОЛОЖЕНИЕ</w:t>
      </w:r>
      <w:r w:rsidRPr="00407D4C">
        <w:rPr>
          <w:rStyle w:val="eop"/>
          <w:color w:val="000000" w:themeColor="text1"/>
          <w:sz w:val="28"/>
          <w:szCs w:val="28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normaltextrun"/>
          <w:b/>
          <w:bCs/>
          <w:color w:val="000000" w:themeColor="text1"/>
          <w:sz w:val="28"/>
          <w:szCs w:val="28"/>
        </w:rPr>
        <w:t>о проведении</w:t>
      </w:r>
      <w:r w:rsidR="00503613" w:rsidRPr="00407D4C">
        <w:rPr>
          <w:rStyle w:val="normaltextrun"/>
          <w:b/>
          <w:bCs/>
          <w:color w:val="000000" w:themeColor="text1"/>
          <w:sz w:val="28"/>
          <w:szCs w:val="28"/>
        </w:rPr>
        <w:t xml:space="preserve"> </w:t>
      </w:r>
      <w:r w:rsidR="00503613" w:rsidRPr="00407D4C">
        <w:rPr>
          <w:rStyle w:val="normaltextrun"/>
          <w:b/>
          <w:bCs/>
          <w:color w:val="000000" w:themeColor="text1"/>
          <w:sz w:val="28"/>
          <w:szCs w:val="28"/>
          <w:lang w:val="en-US"/>
        </w:rPr>
        <w:t>I</w:t>
      </w:r>
      <w:r w:rsidR="00857272" w:rsidRPr="00407D4C">
        <w:rPr>
          <w:rStyle w:val="normaltextrun"/>
          <w:b/>
          <w:bCs/>
          <w:color w:val="000000" w:themeColor="text1"/>
          <w:sz w:val="28"/>
          <w:szCs w:val="28"/>
          <w:lang w:val="en-US"/>
        </w:rPr>
        <w:t>V</w:t>
      </w:r>
      <w:r w:rsidRPr="00407D4C">
        <w:rPr>
          <w:rStyle w:val="normaltextrun"/>
          <w:b/>
          <w:bCs/>
          <w:color w:val="000000" w:themeColor="text1"/>
          <w:sz w:val="28"/>
          <w:szCs w:val="28"/>
        </w:rPr>
        <w:t xml:space="preserve"> открытого</w:t>
      </w:r>
      <w:r w:rsidRPr="00407D4C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07D4C">
        <w:rPr>
          <w:rStyle w:val="normaltextrun"/>
          <w:b/>
          <w:bCs/>
          <w:color w:val="000000" w:themeColor="text1"/>
          <w:sz w:val="28"/>
          <w:szCs w:val="28"/>
        </w:rPr>
        <w:t>«Фестиваля Рыжих»</w:t>
      </w:r>
      <w:r w:rsidRPr="00407D4C">
        <w:rPr>
          <w:rStyle w:val="eop"/>
          <w:color w:val="000000" w:themeColor="text1"/>
          <w:sz w:val="28"/>
          <w:szCs w:val="28"/>
        </w:rPr>
        <w:t> </w:t>
      </w:r>
    </w:p>
    <w:p w:rsidR="00014C13" w:rsidRPr="00594358" w:rsidRDefault="00CA281D" w:rsidP="00594358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594358" w:rsidRDefault="00594358" w:rsidP="00014C13">
      <w:pPr>
        <w:tabs>
          <w:tab w:val="left" w:pos="2552"/>
          <w:tab w:val="left" w:pos="311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C13" w:rsidRPr="00407D4C" w:rsidRDefault="00014C13" w:rsidP="00014C13">
      <w:pPr>
        <w:tabs>
          <w:tab w:val="left" w:pos="2552"/>
          <w:tab w:val="left" w:pos="311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D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07D4C">
        <w:rPr>
          <w:rFonts w:ascii="Times New Roman" w:eastAsia="Times New Roman" w:hAnsi="Times New Roman" w:cs="Times New Roman"/>
          <w:b/>
          <w:sz w:val="24"/>
          <w:szCs w:val="24"/>
        </w:rPr>
        <w:t>.Общие положения.</w:t>
      </w:r>
    </w:p>
    <w:p w:rsidR="00594358" w:rsidRPr="00407D4C" w:rsidRDefault="00594358" w:rsidP="00014C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C13" w:rsidRPr="00407D4C" w:rsidRDefault="00014C13" w:rsidP="00014C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D4C">
        <w:rPr>
          <w:rFonts w:ascii="Times New Roman" w:eastAsia="Times New Roman" w:hAnsi="Times New Roman" w:cs="Times New Roman"/>
          <w:sz w:val="24"/>
          <w:szCs w:val="24"/>
        </w:rPr>
        <w:t xml:space="preserve">1.1 Настоящее Положение  определяет цели, задачи, условия, порядок организации и проведения </w:t>
      </w:r>
      <w:r w:rsidRPr="00407D4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07D4C">
        <w:rPr>
          <w:rFonts w:ascii="Times New Roman" w:eastAsia="Times New Roman" w:hAnsi="Times New Roman" w:cs="Times New Roman"/>
          <w:sz w:val="24"/>
          <w:szCs w:val="24"/>
        </w:rPr>
        <w:t xml:space="preserve"> открытого Фестиваля Рыжих  (далее по тексту – Мероприятие).</w:t>
      </w:r>
    </w:p>
    <w:p w:rsidR="00014C13" w:rsidRPr="00407D4C" w:rsidRDefault="00014C13" w:rsidP="00014C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D4C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40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целью Мероприятия является </w:t>
      </w:r>
      <w:r w:rsidRPr="00407D4C">
        <w:rPr>
          <w:rStyle w:val="normaltextrun"/>
          <w:rFonts w:ascii="Times New Roman" w:hAnsi="Times New Roman" w:cs="Times New Roman"/>
          <w:color w:val="000000" w:themeColor="text1"/>
        </w:rPr>
        <w:t>содействие развитию благоприятной среды для проживания, пребывания на территории с. Верхняя Верея и самореализации личности.</w:t>
      </w:r>
      <w:r w:rsidRPr="00407D4C">
        <w:rPr>
          <w:rStyle w:val="eop"/>
          <w:rFonts w:ascii="Times New Roman" w:hAnsi="Times New Roman" w:cs="Times New Roman"/>
          <w:color w:val="000000" w:themeColor="text1"/>
        </w:rPr>
        <w:t> </w:t>
      </w:r>
    </w:p>
    <w:p w:rsidR="00014C13" w:rsidRPr="00407D4C" w:rsidRDefault="00014C13" w:rsidP="00407D4C">
      <w:pPr>
        <w:tabs>
          <w:tab w:val="left" w:pos="1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D4C">
        <w:rPr>
          <w:rFonts w:ascii="Times New Roman" w:eastAsia="Times New Roman" w:hAnsi="Times New Roman" w:cs="Times New Roman"/>
          <w:sz w:val="24"/>
          <w:szCs w:val="24"/>
        </w:rPr>
        <w:t>1.3. Задачи:</w:t>
      </w:r>
      <w:r w:rsidR="00407D4C" w:rsidRPr="00407D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4C13" w:rsidRPr="00407D4C" w:rsidRDefault="00014C13" w:rsidP="00014C1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1.3.1.</w:t>
      </w:r>
      <w:r w:rsidRPr="00407D4C">
        <w:rPr>
          <w:rStyle w:val="normaltextrun"/>
          <w:rFonts w:ascii="Times New Roman" w:hAnsi="Times New Roman" w:cs="Times New Roman"/>
          <w:color w:val="000000" w:themeColor="text1"/>
        </w:rPr>
        <w:t xml:space="preserve"> создание нового, современного культурного </w:t>
      </w:r>
      <w:proofErr w:type="spellStart"/>
      <w:r w:rsidRPr="00407D4C">
        <w:rPr>
          <w:rStyle w:val="normaltextrun"/>
          <w:rFonts w:ascii="Times New Roman" w:hAnsi="Times New Roman" w:cs="Times New Roman"/>
          <w:color w:val="000000" w:themeColor="text1"/>
        </w:rPr>
        <w:t>брэнда</w:t>
      </w:r>
      <w:proofErr w:type="spellEnd"/>
      <w:r w:rsidRPr="00407D4C">
        <w:rPr>
          <w:rStyle w:val="normaltextrun"/>
          <w:rFonts w:ascii="Times New Roman" w:hAnsi="Times New Roman" w:cs="Times New Roman"/>
          <w:color w:val="000000" w:themeColor="text1"/>
        </w:rPr>
        <w:t xml:space="preserve"> села, расширение статуса фестиваля с окружного на региональный</w:t>
      </w:r>
      <w:r w:rsidRPr="00407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14C13" w:rsidRPr="00407D4C" w:rsidRDefault="00014C13" w:rsidP="00014C13">
      <w:pPr>
        <w:pStyle w:val="a5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D4C">
        <w:rPr>
          <w:rFonts w:ascii="Times New Roman" w:eastAsia="Calibri" w:hAnsi="Times New Roman" w:cs="Times New Roman"/>
          <w:sz w:val="24"/>
          <w:szCs w:val="24"/>
        </w:rPr>
        <w:t xml:space="preserve">1.3.2. </w:t>
      </w:r>
      <w:r w:rsidRPr="00407D4C">
        <w:rPr>
          <w:rStyle w:val="normaltextrun"/>
          <w:rFonts w:ascii="Times New Roman" w:hAnsi="Times New Roman" w:cs="Times New Roman"/>
          <w:color w:val="000000" w:themeColor="text1"/>
        </w:rPr>
        <w:t>привлечение активных городских сообществ к участию в фестивале;</w:t>
      </w:r>
    </w:p>
    <w:p w:rsidR="00014C13" w:rsidRPr="00407D4C" w:rsidRDefault="00014C13" w:rsidP="00014C13">
      <w:pPr>
        <w:pStyle w:val="a5"/>
        <w:numPr>
          <w:ilvl w:val="0"/>
          <w:numId w:val="2"/>
        </w:numPr>
        <w:spacing w:after="0" w:line="360" w:lineRule="auto"/>
        <w:ind w:left="709" w:hanging="18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D4C">
        <w:rPr>
          <w:rFonts w:ascii="Times New Roman" w:eastAsia="Calibri" w:hAnsi="Times New Roman" w:cs="Times New Roman"/>
          <w:sz w:val="24"/>
          <w:szCs w:val="24"/>
        </w:rPr>
        <w:t>1.3.3.</w:t>
      </w:r>
      <w:r w:rsidRPr="00407D4C">
        <w:rPr>
          <w:rStyle w:val="normaltextrun"/>
          <w:rFonts w:ascii="Times New Roman" w:hAnsi="Times New Roman" w:cs="Times New Roman"/>
          <w:color w:val="000000" w:themeColor="text1"/>
        </w:rPr>
        <w:t xml:space="preserve"> выявление и всесторонняя поддержка талантливых и перспективных детей, и молодежи</w:t>
      </w:r>
      <w:r w:rsidRPr="0040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07D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4C13" w:rsidRPr="00407D4C" w:rsidRDefault="00014C13" w:rsidP="00014C13">
      <w:pPr>
        <w:pStyle w:val="a5"/>
        <w:numPr>
          <w:ilvl w:val="0"/>
          <w:numId w:val="2"/>
        </w:numPr>
        <w:spacing w:after="0" w:line="360" w:lineRule="auto"/>
        <w:ind w:left="709" w:hanging="1811"/>
        <w:jc w:val="both"/>
        <w:rPr>
          <w:rStyle w:val="normaltextrun"/>
          <w:rFonts w:ascii="Times New Roman" w:eastAsia="Calibri" w:hAnsi="Times New Roman" w:cs="Times New Roman"/>
          <w:sz w:val="24"/>
          <w:szCs w:val="24"/>
        </w:rPr>
      </w:pPr>
      <w:r w:rsidRPr="00407D4C">
        <w:rPr>
          <w:rFonts w:ascii="Times New Roman" w:eastAsia="Calibri" w:hAnsi="Times New Roman" w:cs="Times New Roman"/>
          <w:sz w:val="24"/>
          <w:szCs w:val="24"/>
        </w:rPr>
        <w:t xml:space="preserve">1.3.4. </w:t>
      </w:r>
      <w:r w:rsidRPr="00407D4C">
        <w:rPr>
          <w:rStyle w:val="normaltextrun"/>
          <w:rFonts w:ascii="Times New Roman" w:hAnsi="Times New Roman" w:cs="Times New Roman"/>
          <w:color w:val="000000" w:themeColor="text1"/>
        </w:rPr>
        <w:t>общение и обмен опытом участников фестиваля;</w:t>
      </w:r>
    </w:p>
    <w:p w:rsidR="00CA281D" w:rsidRPr="00407D4C" w:rsidRDefault="00014C13" w:rsidP="00CA281D">
      <w:pPr>
        <w:pStyle w:val="a5"/>
        <w:numPr>
          <w:ilvl w:val="0"/>
          <w:numId w:val="2"/>
        </w:numPr>
        <w:spacing w:after="0" w:line="360" w:lineRule="auto"/>
        <w:ind w:left="709" w:hanging="1811"/>
        <w:jc w:val="both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407D4C">
        <w:rPr>
          <w:rStyle w:val="normaltextrun"/>
          <w:rFonts w:ascii="Times New Roman" w:hAnsi="Times New Roman" w:cs="Times New Roman"/>
          <w:color w:val="000000" w:themeColor="text1"/>
        </w:rPr>
        <w:t xml:space="preserve">1.3.5. </w:t>
      </w:r>
      <w:r w:rsidR="00CA281D" w:rsidRPr="00407D4C">
        <w:rPr>
          <w:rStyle w:val="normaltextrun"/>
          <w:rFonts w:ascii="Times New Roman" w:hAnsi="Times New Roman" w:cs="Times New Roman"/>
          <w:color w:val="000000" w:themeColor="text1"/>
        </w:rPr>
        <w:t xml:space="preserve"> повышение творческой и общественной активности самодеятельных коллективов.</w:t>
      </w:r>
      <w:r w:rsidR="00CA281D" w:rsidRPr="00407D4C">
        <w:rPr>
          <w:rStyle w:val="eop"/>
          <w:rFonts w:ascii="Times New Roman" w:hAnsi="Times New Roman" w:cs="Times New Roman"/>
          <w:color w:val="000000" w:themeColor="text1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014C13" w:rsidRPr="00407D4C" w:rsidRDefault="00014C13" w:rsidP="00014C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D4C">
        <w:rPr>
          <w:rFonts w:ascii="Times New Roman" w:eastAsia="Times New Roman" w:hAnsi="Times New Roman" w:cs="Times New Roman"/>
          <w:sz w:val="24"/>
          <w:szCs w:val="24"/>
        </w:rPr>
        <w:t xml:space="preserve">1.4.Организатором Мероприятия является </w:t>
      </w:r>
      <w:r w:rsidRPr="00407D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МБУК «</w:t>
      </w:r>
      <w:proofErr w:type="spellStart"/>
      <w:r w:rsidRPr="00407D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Творческо</w:t>
      </w:r>
      <w:proofErr w:type="spellEnd"/>
      <w:r w:rsidRPr="00407D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407D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досуговое</w:t>
      </w:r>
      <w:proofErr w:type="spellEnd"/>
      <w:r w:rsidRPr="00407D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объединение городского округа город Выкса» </w:t>
      </w:r>
      <w:proofErr w:type="spellStart"/>
      <w:r w:rsidRPr="00407D4C">
        <w:rPr>
          <w:rFonts w:ascii="Times New Roman" w:eastAsia="Times New Roman" w:hAnsi="Times New Roman" w:cs="Times New Roman"/>
          <w:sz w:val="24"/>
          <w:szCs w:val="24"/>
        </w:rPr>
        <w:t>Верхне-Верейский</w:t>
      </w:r>
      <w:proofErr w:type="spellEnd"/>
      <w:r w:rsidRPr="00407D4C">
        <w:rPr>
          <w:rFonts w:ascii="Times New Roman" w:eastAsia="Times New Roman" w:hAnsi="Times New Roman" w:cs="Times New Roman"/>
          <w:sz w:val="24"/>
          <w:szCs w:val="24"/>
        </w:rPr>
        <w:t xml:space="preserve"> Дом творчества</w:t>
      </w:r>
      <w:r w:rsidRPr="00407D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14C13" w:rsidRPr="00407D4C" w:rsidRDefault="00014C13" w:rsidP="00014C13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D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1.5. </w:t>
      </w:r>
      <w:proofErr w:type="spellStart"/>
      <w:r w:rsidRPr="00407D4C">
        <w:rPr>
          <w:rFonts w:ascii="Times New Roman" w:eastAsia="Times New Roman" w:hAnsi="Times New Roman" w:cs="Times New Roman"/>
          <w:sz w:val="24"/>
          <w:szCs w:val="24"/>
        </w:rPr>
        <w:t>Соорганизатором</w:t>
      </w:r>
      <w:proofErr w:type="spellEnd"/>
      <w:r w:rsidRPr="00407D4C">
        <w:rPr>
          <w:rFonts w:ascii="Times New Roman" w:eastAsia="Times New Roman" w:hAnsi="Times New Roman" w:cs="Times New Roman"/>
          <w:sz w:val="24"/>
          <w:szCs w:val="24"/>
        </w:rPr>
        <w:t xml:space="preserve"> или спонсором Мероприятия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014C13" w:rsidRPr="00407D4C" w:rsidRDefault="00014C13" w:rsidP="00014C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D4C">
        <w:rPr>
          <w:rFonts w:ascii="Times New Roman" w:eastAsia="Times New Roman" w:hAnsi="Times New Roman" w:cs="Times New Roman"/>
          <w:sz w:val="24"/>
          <w:szCs w:val="24"/>
        </w:rPr>
        <w:t>1.6.Мероприятие проводится в рамках Плана работы Верхне-Верейского ДТ на 2019 год.</w:t>
      </w:r>
    </w:p>
    <w:p w:rsidR="00CA281D" w:rsidRPr="00407D4C" w:rsidRDefault="00407D4C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 xml:space="preserve"> 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B623D4" w:rsidRPr="00407D4C" w:rsidRDefault="00B623D4" w:rsidP="00B62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D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07D4C">
        <w:rPr>
          <w:rFonts w:ascii="Times New Roman" w:eastAsia="Times New Roman" w:hAnsi="Times New Roman" w:cs="Times New Roman"/>
          <w:b/>
          <w:sz w:val="24"/>
          <w:szCs w:val="24"/>
        </w:rPr>
        <w:t>. Время и место проведения Мероприятия.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407D4C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>
        <w:rPr>
          <w:rStyle w:val="normaltextrun"/>
          <w:color w:val="000000" w:themeColor="text1"/>
        </w:rPr>
        <w:t xml:space="preserve"> </w:t>
      </w:r>
      <w:r w:rsidR="00F813AE">
        <w:rPr>
          <w:rStyle w:val="normaltextrun"/>
          <w:color w:val="000000" w:themeColor="text1"/>
        </w:rPr>
        <w:t>Фестиваль состоится</w:t>
      </w:r>
      <w:r w:rsidR="00CA281D" w:rsidRPr="00407D4C">
        <w:rPr>
          <w:rStyle w:val="normaltextrun"/>
          <w:color w:val="000000" w:themeColor="text1"/>
        </w:rPr>
        <w:t xml:space="preserve"> </w:t>
      </w:r>
      <w:r w:rsidR="00F813AE" w:rsidRPr="00407D4C">
        <w:rPr>
          <w:rStyle w:val="normaltextrun"/>
          <w:color w:val="000000" w:themeColor="text1"/>
        </w:rPr>
        <w:t>1 июня 2019г.</w:t>
      </w:r>
      <w:r w:rsidR="00F813AE" w:rsidRPr="00407D4C">
        <w:rPr>
          <w:rStyle w:val="eop"/>
          <w:color w:val="000000" w:themeColor="text1"/>
        </w:rPr>
        <w:t> </w:t>
      </w:r>
      <w:r w:rsidR="00F813AE">
        <w:rPr>
          <w:rStyle w:val="eop"/>
          <w:color w:val="000000" w:themeColor="text1"/>
        </w:rPr>
        <w:t>с 14.00 до 16.00  по адресу: г.о.г. Выкса</w:t>
      </w:r>
      <w:r w:rsidR="00F813AE">
        <w:rPr>
          <w:rStyle w:val="normaltextrun"/>
          <w:color w:val="000000" w:themeColor="text1"/>
        </w:rPr>
        <w:t xml:space="preserve">, с.Верхняя Верея, ул.Школьная, д.42"А". </w:t>
      </w:r>
      <w:r w:rsidR="00CA281D" w:rsidRPr="00407D4C">
        <w:rPr>
          <w:rStyle w:val="normaltextrun"/>
          <w:color w:val="000000" w:themeColor="text1"/>
        </w:rPr>
        <w:t xml:space="preserve">        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B623D4" w:rsidRPr="00407D4C" w:rsidRDefault="00B623D4" w:rsidP="00B62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D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07D4C">
        <w:rPr>
          <w:rFonts w:ascii="Times New Roman" w:eastAsia="Times New Roman" w:hAnsi="Times New Roman" w:cs="Times New Roman"/>
          <w:b/>
          <w:sz w:val="24"/>
          <w:szCs w:val="24"/>
        </w:rPr>
        <w:t>. Условия участия и номинации в Мероприятии.</w:t>
      </w:r>
    </w:p>
    <w:p w:rsidR="00B623D4" w:rsidRPr="00407D4C" w:rsidRDefault="00B623D4" w:rsidP="00CA281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:rsidR="00B623D4" w:rsidRPr="00407D4C" w:rsidRDefault="00B623D4" w:rsidP="00CA281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:rsidR="00CA281D" w:rsidRPr="00407D4C" w:rsidRDefault="00407D4C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>
        <w:rPr>
          <w:rStyle w:val="normaltextrun"/>
          <w:color w:val="000000" w:themeColor="text1"/>
        </w:rPr>
        <w:t>3.1.</w:t>
      </w:r>
      <w:r w:rsidR="00CA281D" w:rsidRPr="00407D4C">
        <w:rPr>
          <w:rStyle w:val="normaltextrun"/>
          <w:color w:val="000000" w:themeColor="text1"/>
        </w:rPr>
        <w:t xml:space="preserve"> Участники:</w:t>
      </w:r>
      <w:r w:rsidR="00CA281D" w:rsidRPr="00407D4C">
        <w:rPr>
          <w:rStyle w:val="eop"/>
          <w:color w:val="000000" w:themeColor="text1"/>
        </w:rPr>
        <w:t> </w:t>
      </w:r>
    </w:p>
    <w:p w:rsidR="00CA281D" w:rsidRPr="00407D4C" w:rsidRDefault="00407D4C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>
        <w:rPr>
          <w:rStyle w:val="normaltextrun"/>
          <w:color w:val="000000" w:themeColor="text1"/>
        </w:rPr>
        <w:t>3.1.1</w:t>
      </w:r>
      <w:r w:rsidR="00CA281D" w:rsidRPr="00407D4C">
        <w:rPr>
          <w:rStyle w:val="normaltextrun"/>
          <w:color w:val="000000" w:themeColor="text1"/>
        </w:rPr>
        <w:t>. В Фестивале принимают участие жители</w:t>
      </w:r>
      <w:r w:rsidR="00CA281D" w:rsidRPr="00407D4C">
        <w:rPr>
          <w:rStyle w:val="apple-converted-space"/>
          <w:color w:val="000000" w:themeColor="text1"/>
        </w:rPr>
        <w:t> </w:t>
      </w:r>
      <w:r w:rsidR="00CA281D" w:rsidRPr="00407D4C">
        <w:rPr>
          <w:rStyle w:val="normaltextrun"/>
          <w:color w:val="000000" w:themeColor="text1"/>
        </w:rPr>
        <w:t>с. Верхняя Верея и городского округа город Выкса.</w:t>
      </w:r>
      <w:r w:rsidR="00CA281D" w:rsidRPr="00407D4C">
        <w:rPr>
          <w:rStyle w:val="eop"/>
          <w:color w:val="000000" w:themeColor="text1"/>
        </w:rPr>
        <w:t> </w:t>
      </w:r>
    </w:p>
    <w:p w:rsidR="00CA281D" w:rsidRPr="00407D4C" w:rsidRDefault="00407D4C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>
        <w:rPr>
          <w:rStyle w:val="normaltextrun"/>
          <w:color w:val="000000" w:themeColor="text1"/>
        </w:rPr>
        <w:t>3.1.</w:t>
      </w:r>
      <w:r w:rsidR="00CA281D" w:rsidRPr="00407D4C">
        <w:rPr>
          <w:rStyle w:val="normaltextrun"/>
          <w:color w:val="000000" w:themeColor="text1"/>
        </w:rPr>
        <w:t>2. Обязательным условием является присутствие</w:t>
      </w:r>
      <w:r w:rsidR="00CA281D" w:rsidRPr="00407D4C">
        <w:rPr>
          <w:rStyle w:val="apple-converted-space"/>
          <w:color w:val="000000" w:themeColor="text1"/>
        </w:rPr>
        <w:t> </w:t>
      </w:r>
      <w:r w:rsidR="00CA281D" w:rsidRPr="00407D4C">
        <w:rPr>
          <w:rStyle w:val="normaltextrun"/>
          <w:color w:val="000000" w:themeColor="text1"/>
        </w:rPr>
        <w:t>веснушек</w:t>
      </w:r>
      <w:r w:rsidR="00CA281D" w:rsidRPr="00407D4C">
        <w:rPr>
          <w:rStyle w:val="apple-converted-space"/>
          <w:color w:val="000000" w:themeColor="text1"/>
        </w:rPr>
        <w:t> </w:t>
      </w:r>
      <w:r w:rsidR="00CA281D" w:rsidRPr="00407D4C">
        <w:rPr>
          <w:rStyle w:val="normaltextrun"/>
          <w:color w:val="000000" w:themeColor="text1"/>
        </w:rPr>
        <w:t>или</w:t>
      </w:r>
      <w:r w:rsidR="00CA281D" w:rsidRPr="00407D4C">
        <w:rPr>
          <w:rStyle w:val="apple-converted-space"/>
          <w:color w:val="000000" w:themeColor="text1"/>
        </w:rPr>
        <w:t> </w:t>
      </w:r>
      <w:r w:rsidR="00CA281D" w:rsidRPr="00407D4C">
        <w:rPr>
          <w:rStyle w:val="normaltextrun"/>
          <w:color w:val="000000" w:themeColor="text1"/>
        </w:rPr>
        <w:t>наличие рыжих волос</w:t>
      </w:r>
      <w:r w:rsidR="00CA281D" w:rsidRPr="00407D4C">
        <w:rPr>
          <w:rStyle w:val="eop"/>
          <w:color w:val="000000" w:themeColor="text1"/>
        </w:rPr>
        <w:t> </w:t>
      </w:r>
    </w:p>
    <w:p w:rsidR="00CA281D" w:rsidRPr="00407D4C" w:rsidRDefault="00407D4C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>
        <w:rPr>
          <w:rStyle w:val="normaltextrun"/>
          <w:color w:val="000000" w:themeColor="text1"/>
        </w:rPr>
        <w:t>3.1.</w:t>
      </w:r>
      <w:r w:rsidR="00CA281D" w:rsidRPr="00407D4C">
        <w:rPr>
          <w:rStyle w:val="normaltextrun"/>
          <w:color w:val="000000" w:themeColor="text1"/>
        </w:rPr>
        <w:t>3. Возраст участников Фестиваля не ограничен.</w:t>
      </w:r>
      <w:r w:rsidR="00CA281D" w:rsidRPr="00407D4C">
        <w:rPr>
          <w:rStyle w:val="eop"/>
          <w:color w:val="000000" w:themeColor="text1"/>
        </w:rPr>
        <w:t> </w:t>
      </w:r>
    </w:p>
    <w:p w:rsidR="00CA281D" w:rsidRPr="00407D4C" w:rsidRDefault="00407D4C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>
        <w:rPr>
          <w:rStyle w:val="normaltextrun"/>
          <w:color w:val="000000" w:themeColor="text1"/>
        </w:rPr>
        <w:t>3.1</w:t>
      </w:r>
      <w:r w:rsidR="00CA281D" w:rsidRPr="00407D4C">
        <w:rPr>
          <w:rStyle w:val="normaltextrun"/>
          <w:color w:val="000000" w:themeColor="text1"/>
        </w:rPr>
        <w:t xml:space="preserve">.4. Заявки на участие в Фестивале принимаются до </w:t>
      </w:r>
      <w:r w:rsidR="00100EF4" w:rsidRPr="00407D4C">
        <w:rPr>
          <w:rStyle w:val="normaltextrun"/>
          <w:color w:val="000000" w:themeColor="text1"/>
        </w:rPr>
        <w:t>30 мая</w:t>
      </w:r>
      <w:r w:rsidR="00CA281D" w:rsidRPr="00407D4C">
        <w:rPr>
          <w:rStyle w:val="normaltextrun"/>
          <w:color w:val="000000" w:themeColor="text1"/>
        </w:rPr>
        <w:t xml:space="preserve"> 201</w:t>
      </w:r>
      <w:r w:rsidR="00857272" w:rsidRPr="00407D4C">
        <w:rPr>
          <w:rStyle w:val="normaltextrun"/>
          <w:color w:val="000000" w:themeColor="text1"/>
        </w:rPr>
        <w:t>9</w:t>
      </w:r>
      <w:r w:rsidR="00CA281D" w:rsidRPr="00407D4C">
        <w:rPr>
          <w:rStyle w:val="normaltextrun"/>
          <w:color w:val="000000" w:themeColor="text1"/>
        </w:rPr>
        <w:t>г.</w:t>
      </w:r>
      <w:r w:rsidR="00CA281D" w:rsidRPr="00407D4C">
        <w:rPr>
          <w:rStyle w:val="eop"/>
          <w:color w:val="000000" w:themeColor="text1"/>
        </w:rPr>
        <w:t> </w:t>
      </w:r>
    </w:p>
    <w:p w:rsidR="00CA281D" w:rsidRPr="00407D4C" w:rsidRDefault="00407D4C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>
        <w:rPr>
          <w:rStyle w:val="normaltextrun"/>
          <w:color w:val="000000" w:themeColor="text1"/>
        </w:rPr>
        <w:t>3.1.</w:t>
      </w:r>
      <w:r w:rsidR="00CA281D" w:rsidRPr="00407D4C">
        <w:rPr>
          <w:rStyle w:val="normaltextrun"/>
          <w:color w:val="000000" w:themeColor="text1"/>
        </w:rPr>
        <w:t>5.Расходы, связанные</w:t>
      </w:r>
      <w:r w:rsidR="00CA281D" w:rsidRPr="00407D4C">
        <w:rPr>
          <w:rStyle w:val="apple-converted-space"/>
          <w:color w:val="000000" w:themeColor="text1"/>
        </w:rPr>
        <w:t> </w:t>
      </w:r>
      <w:r w:rsidR="00CA281D" w:rsidRPr="00407D4C">
        <w:rPr>
          <w:rStyle w:val="normaltextrun"/>
          <w:color w:val="000000" w:themeColor="text1"/>
        </w:rPr>
        <w:t>транспортными услугами</w:t>
      </w:r>
      <w:r w:rsidR="00CA281D" w:rsidRPr="00407D4C">
        <w:rPr>
          <w:rStyle w:val="apple-converted-space"/>
          <w:color w:val="000000" w:themeColor="text1"/>
        </w:rPr>
        <w:t> </w:t>
      </w:r>
      <w:r w:rsidR="00CA281D" w:rsidRPr="00407D4C">
        <w:rPr>
          <w:rStyle w:val="normaltextrun"/>
          <w:color w:val="000000" w:themeColor="text1"/>
        </w:rPr>
        <w:t>несут сами участники.</w:t>
      </w:r>
      <w:r w:rsidR="00CA281D" w:rsidRPr="00407D4C">
        <w:rPr>
          <w:rStyle w:val="eop"/>
          <w:color w:val="000000" w:themeColor="text1"/>
        </w:rPr>
        <w:t> </w:t>
      </w:r>
    </w:p>
    <w:p w:rsidR="00AB7706" w:rsidRPr="00407D4C" w:rsidRDefault="00AB7706" w:rsidP="00CA281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:rsidR="00CA281D" w:rsidRPr="00407D4C" w:rsidRDefault="00407D4C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>
        <w:rPr>
          <w:rStyle w:val="normaltextrun"/>
          <w:color w:val="000000" w:themeColor="text1"/>
        </w:rPr>
        <w:t>3.2</w:t>
      </w:r>
      <w:r w:rsidR="00CA281D" w:rsidRPr="00407D4C">
        <w:rPr>
          <w:rStyle w:val="normaltextrun"/>
          <w:color w:val="000000" w:themeColor="text1"/>
        </w:rPr>
        <w:t>.</w:t>
      </w:r>
      <w:r w:rsidR="00CA281D" w:rsidRPr="00407D4C">
        <w:rPr>
          <w:rStyle w:val="apple-converted-space"/>
          <w:color w:val="000000" w:themeColor="text1"/>
        </w:rPr>
        <w:t> </w:t>
      </w:r>
      <w:r w:rsidR="00CA281D" w:rsidRPr="00407D4C">
        <w:rPr>
          <w:rStyle w:val="normaltextrun"/>
          <w:color w:val="000000" w:themeColor="text1"/>
        </w:rPr>
        <w:t>Номинации и критерии оценки:</w:t>
      </w:r>
      <w:r w:rsidR="00CA281D" w:rsidRPr="00407D4C">
        <w:rPr>
          <w:rStyle w:val="eop"/>
          <w:color w:val="000000" w:themeColor="text1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407D4C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>
        <w:rPr>
          <w:rStyle w:val="normaltextrun"/>
          <w:color w:val="000000" w:themeColor="text1"/>
        </w:rPr>
        <w:t>3.2.</w:t>
      </w:r>
      <w:r w:rsidR="00CA281D" w:rsidRPr="00407D4C">
        <w:rPr>
          <w:rStyle w:val="normaltextrun"/>
          <w:color w:val="000000" w:themeColor="text1"/>
        </w:rPr>
        <w:t>1 Номинация «</w:t>
      </w:r>
      <w:proofErr w:type="spellStart"/>
      <w:r w:rsidR="00CA281D" w:rsidRPr="00407D4C">
        <w:rPr>
          <w:rStyle w:val="spellingerror"/>
          <w:color w:val="000000" w:themeColor="text1"/>
        </w:rPr>
        <w:t>Златовласка</w:t>
      </w:r>
      <w:proofErr w:type="spellEnd"/>
      <w:r w:rsidR="00CA281D" w:rsidRPr="00407D4C">
        <w:rPr>
          <w:rStyle w:val="normaltextrun"/>
          <w:color w:val="000000" w:themeColor="text1"/>
        </w:rPr>
        <w:t>» - оценивается красота, длина и де</w:t>
      </w:r>
      <w:r w:rsidR="00857272" w:rsidRPr="00407D4C">
        <w:rPr>
          <w:rStyle w:val="normaltextrun"/>
          <w:color w:val="000000" w:themeColor="text1"/>
        </w:rPr>
        <w:t>монстрация рыжих волос на сцен</w:t>
      </w:r>
      <w:r w:rsidR="00CA281D" w:rsidRPr="00407D4C">
        <w:rPr>
          <w:rStyle w:val="normaltextrun"/>
          <w:color w:val="000000" w:themeColor="text1"/>
        </w:rPr>
        <w:t>е.</w:t>
      </w:r>
      <w:r w:rsidR="00CA281D" w:rsidRPr="00407D4C">
        <w:rPr>
          <w:rStyle w:val="eop"/>
          <w:color w:val="000000" w:themeColor="text1"/>
        </w:rPr>
        <w:t> </w:t>
      </w:r>
    </w:p>
    <w:p w:rsidR="00CA281D" w:rsidRPr="00407D4C" w:rsidRDefault="00407D4C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>
        <w:rPr>
          <w:rStyle w:val="normaltextrun"/>
          <w:color w:val="000000" w:themeColor="text1"/>
        </w:rPr>
        <w:t>3.2.</w:t>
      </w:r>
      <w:r w:rsidR="00CA281D" w:rsidRPr="00407D4C">
        <w:rPr>
          <w:rStyle w:val="normaltextrun"/>
          <w:color w:val="000000" w:themeColor="text1"/>
        </w:rPr>
        <w:t>2</w:t>
      </w:r>
      <w:r w:rsidR="00CA281D" w:rsidRPr="00407D4C">
        <w:rPr>
          <w:rStyle w:val="apple-converted-space"/>
          <w:color w:val="000000" w:themeColor="text1"/>
        </w:rPr>
        <w:t> </w:t>
      </w:r>
      <w:r w:rsidR="00CA281D" w:rsidRPr="00407D4C">
        <w:rPr>
          <w:rStyle w:val="normaltextrun"/>
          <w:color w:val="000000" w:themeColor="text1"/>
        </w:rPr>
        <w:t>Номинация «</w:t>
      </w:r>
      <w:r w:rsidR="00857272" w:rsidRPr="00407D4C">
        <w:rPr>
          <w:rStyle w:val="normaltextrun"/>
          <w:color w:val="000000" w:themeColor="text1"/>
        </w:rPr>
        <w:t xml:space="preserve">Рыжий хвост" - оценивается насыщенность цвета шерсти домашнего питомца. </w:t>
      </w:r>
      <w:r w:rsidR="00CA281D" w:rsidRPr="00407D4C">
        <w:rPr>
          <w:rStyle w:val="eop"/>
          <w:color w:val="000000" w:themeColor="text1"/>
        </w:rPr>
        <w:t> </w:t>
      </w:r>
    </w:p>
    <w:p w:rsidR="00CA281D" w:rsidRPr="00407D4C" w:rsidRDefault="00407D4C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>
        <w:rPr>
          <w:rStyle w:val="normaltextrun"/>
          <w:color w:val="000000" w:themeColor="text1"/>
        </w:rPr>
        <w:t>3.2.</w:t>
      </w:r>
      <w:r w:rsidR="00FA3E54">
        <w:rPr>
          <w:rStyle w:val="normaltextrun"/>
          <w:color w:val="000000" w:themeColor="text1"/>
        </w:rPr>
        <w:t>3</w:t>
      </w:r>
      <w:r w:rsidR="00CA281D" w:rsidRPr="00407D4C">
        <w:rPr>
          <w:rStyle w:val="apple-converted-space"/>
          <w:color w:val="000000" w:themeColor="text1"/>
        </w:rPr>
        <w:t> </w:t>
      </w:r>
      <w:r w:rsidR="00B741B4" w:rsidRPr="00407D4C">
        <w:rPr>
          <w:rStyle w:val="normaltextrun"/>
          <w:color w:val="000000" w:themeColor="text1"/>
        </w:rPr>
        <w:t>Номинация «Золотой рыжик</w:t>
      </w:r>
      <w:r w:rsidR="00CA281D" w:rsidRPr="00407D4C">
        <w:rPr>
          <w:rStyle w:val="normaltextrun"/>
          <w:color w:val="000000" w:themeColor="text1"/>
        </w:rPr>
        <w:t>» - оценивается красота, насыщенность</w:t>
      </w:r>
      <w:r w:rsidR="00CA281D" w:rsidRPr="00407D4C">
        <w:rPr>
          <w:rStyle w:val="apple-converted-space"/>
          <w:color w:val="000000" w:themeColor="text1"/>
        </w:rPr>
        <w:t> </w:t>
      </w:r>
      <w:r w:rsidR="00CA281D" w:rsidRPr="00407D4C">
        <w:rPr>
          <w:rStyle w:val="normaltextrun"/>
          <w:color w:val="000000" w:themeColor="text1"/>
        </w:rPr>
        <w:t>веснушек</w:t>
      </w:r>
      <w:r w:rsidR="00CA281D" w:rsidRPr="00407D4C">
        <w:rPr>
          <w:rStyle w:val="apple-converted-space"/>
          <w:color w:val="000000" w:themeColor="text1"/>
        </w:rPr>
        <w:t> </w:t>
      </w:r>
      <w:r w:rsidR="00CA281D" w:rsidRPr="00407D4C">
        <w:rPr>
          <w:rStyle w:val="normaltextrun"/>
          <w:color w:val="000000" w:themeColor="text1"/>
        </w:rPr>
        <w:t>и демонстрация на подиуме.</w:t>
      </w:r>
      <w:r w:rsidR="00CA281D" w:rsidRPr="00407D4C">
        <w:rPr>
          <w:rStyle w:val="eop"/>
          <w:color w:val="000000" w:themeColor="text1"/>
        </w:rPr>
        <w:t> </w:t>
      </w:r>
    </w:p>
    <w:p w:rsidR="00CA281D" w:rsidRPr="00407D4C" w:rsidRDefault="00407D4C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>
        <w:rPr>
          <w:rStyle w:val="normaltextrun"/>
          <w:color w:val="000000" w:themeColor="text1"/>
        </w:rPr>
        <w:t>3.2</w:t>
      </w:r>
      <w:r w:rsidR="00CA281D" w:rsidRPr="00407D4C">
        <w:rPr>
          <w:rStyle w:val="normaltextrun"/>
          <w:color w:val="000000" w:themeColor="text1"/>
        </w:rPr>
        <w:t>.</w:t>
      </w:r>
      <w:r w:rsidR="00FA3E54">
        <w:rPr>
          <w:rStyle w:val="normaltextrun"/>
          <w:color w:val="000000" w:themeColor="text1"/>
        </w:rPr>
        <w:t>4</w:t>
      </w:r>
      <w:r w:rsidR="00CA281D" w:rsidRPr="00407D4C">
        <w:rPr>
          <w:rStyle w:val="apple-converted-space"/>
          <w:color w:val="000000" w:themeColor="text1"/>
        </w:rPr>
        <w:t> </w:t>
      </w:r>
      <w:r w:rsidR="00CA281D" w:rsidRPr="00407D4C">
        <w:rPr>
          <w:rStyle w:val="normaltextrun"/>
          <w:color w:val="000000" w:themeColor="text1"/>
        </w:rPr>
        <w:t>Номинация «Рыжий костюм» - оценивается гармоничность и целостность костюма, умение демонстрировать на подиуме.</w:t>
      </w:r>
      <w:r w:rsidR="00CA281D" w:rsidRPr="00407D4C">
        <w:rPr>
          <w:rStyle w:val="eop"/>
          <w:color w:val="000000" w:themeColor="text1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407D4C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>
        <w:rPr>
          <w:rStyle w:val="normaltextrun"/>
          <w:color w:val="000000" w:themeColor="text1"/>
        </w:rPr>
        <w:t>3.3</w:t>
      </w:r>
      <w:r w:rsidR="00CA281D" w:rsidRPr="00407D4C">
        <w:rPr>
          <w:rStyle w:val="normaltextrun"/>
          <w:color w:val="000000" w:themeColor="text1"/>
        </w:rPr>
        <w:t>.Участники фестиваля</w:t>
      </w:r>
      <w:r w:rsidR="00CA281D" w:rsidRPr="00407D4C">
        <w:rPr>
          <w:rStyle w:val="apple-converted-space"/>
          <w:color w:val="000000" w:themeColor="text1"/>
        </w:rPr>
        <w:t> </w:t>
      </w:r>
      <w:r w:rsidR="00CA281D" w:rsidRPr="00407D4C">
        <w:rPr>
          <w:rStyle w:val="normaltextrun"/>
          <w:color w:val="000000" w:themeColor="text1"/>
        </w:rPr>
        <w:t>представляют</w:t>
      </w:r>
      <w:r w:rsidR="00CA281D" w:rsidRPr="00407D4C">
        <w:rPr>
          <w:rStyle w:val="apple-converted-space"/>
          <w:color w:val="000000" w:themeColor="text1"/>
        </w:rPr>
        <w:t> </w:t>
      </w:r>
      <w:r w:rsidR="00CA281D" w:rsidRPr="00407D4C">
        <w:rPr>
          <w:rStyle w:val="normaltextrun"/>
          <w:color w:val="000000" w:themeColor="text1"/>
        </w:rPr>
        <w:t>себя в творческой форме (не более 2 мин).</w:t>
      </w:r>
      <w:r w:rsidR="00CA281D" w:rsidRPr="00407D4C">
        <w:rPr>
          <w:rStyle w:val="eop"/>
          <w:color w:val="000000" w:themeColor="text1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B623D4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12"/>
          <w:szCs w:val="12"/>
        </w:rPr>
      </w:pPr>
      <w:r w:rsidRPr="00407D4C">
        <w:rPr>
          <w:rStyle w:val="normaltextrun"/>
          <w:b/>
          <w:color w:val="000000" w:themeColor="text1"/>
          <w:lang w:val="en-US"/>
        </w:rPr>
        <w:t>I</w:t>
      </w:r>
      <w:r w:rsidR="00407D4C">
        <w:rPr>
          <w:rStyle w:val="normaltextrun"/>
          <w:b/>
          <w:color w:val="000000" w:themeColor="text1"/>
          <w:lang w:val="en-US"/>
        </w:rPr>
        <w:t>V</w:t>
      </w:r>
      <w:r w:rsidRPr="00407D4C">
        <w:rPr>
          <w:rStyle w:val="normaltextrun"/>
          <w:b/>
          <w:color w:val="000000" w:themeColor="text1"/>
        </w:rPr>
        <w:t>. Технические</w:t>
      </w:r>
      <w:r w:rsidRPr="00407D4C">
        <w:rPr>
          <w:rStyle w:val="apple-converted-space"/>
          <w:b/>
          <w:color w:val="000000" w:themeColor="text1"/>
        </w:rPr>
        <w:t> </w:t>
      </w:r>
      <w:r w:rsidRPr="00407D4C">
        <w:rPr>
          <w:rStyle w:val="normaltextrun"/>
          <w:b/>
          <w:color w:val="000000" w:themeColor="text1"/>
        </w:rPr>
        <w:t>условия: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normaltextrun"/>
          <w:color w:val="000000" w:themeColor="text1"/>
        </w:rPr>
        <w:t>Для выступления участников Фестиваля предоставляется:</w:t>
      </w:r>
      <w:r w:rsidRPr="00407D4C">
        <w:rPr>
          <w:rStyle w:val="eop"/>
          <w:color w:val="000000" w:themeColor="text1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normaltextrun"/>
          <w:color w:val="000000" w:themeColor="text1"/>
        </w:rPr>
        <w:t>-</w:t>
      </w:r>
      <w:r w:rsidRPr="00407D4C">
        <w:rPr>
          <w:rStyle w:val="apple-converted-space"/>
          <w:color w:val="000000" w:themeColor="text1"/>
        </w:rPr>
        <w:t> </w:t>
      </w:r>
      <w:proofErr w:type="spellStart"/>
      <w:r w:rsidRPr="00407D4C">
        <w:rPr>
          <w:rStyle w:val="spellingerror"/>
          <w:color w:val="000000" w:themeColor="text1"/>
        </w:rPr>
        <w:t>звукоусилительная</w:t>
      </w:r>
      <w:proofErr w:type="spellEnd"/>
      <w:r w:rsidRPr="00407D4C">
        <w:rPr>
          <w:rStyle w:val="apple-converted-space"/>
          <w:color w:val="000000" w:themeColor="text1"/>
        </w:rPr>
        <w:t> </w:t>
      </w:r>
      <w:r w:rsidRPr="00407D4C">
        <w:rPr>
          <w:rStyle w:val="normaltextrun"/>
          <w:color w:val="000000" w:themeColor="text1"/>
        </w:rPr>
        <w:t>аппаратура;</w:t>
      </w:r>
      <w:r w:rsidRPr="00407D4C">
        <w:rPr>
          <w:rStyle w:val="eop"/>
          <w:color w:val="000000" w:themeColor="text1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normaltextrun"/>
          <w:color w:val="000000" w:themeColor="text1"/>
        </w:rPr>
        <w:t>-</w:t>
      </w:r>
      <w:r w:rsidR="002B7D5F" w:rsidRPr="00407D4C">
        <w:rPr>
          <w:rStyle w:val="normaltextrun"/>
          <w:color w:val="000000" w:themeColor="text1"/>
        </w:rPr>
        <w:t>2</w:t>
      </w:r>
      <w:r w:rsidRPr="00407D4C">
        <w:rPr>
          <w:rStyle w:val="normaltextrun"/>
          <w:color w:val="000000" w:themeColor="text1"/>
        </w:rPr>
        <w:t xml:space="preserve"> микрофона шнуровых;</w:t>
      </w:r>
      <w:r w:rsidRPr="00407D4C">
        <w:rPr>
          <w:rStyle w:val="eop"/>
          <w:color w:val="000000" w:themeColor="text1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normaltextrun"/>
          <w:color w:val="000000" w:themeColor="text1"/>
        </w:rPr>
        <w:t>-</w:t>
      </w:r>
      <w:r w:rsidR="002B7D5F" w:rsidRPr="00407D4C">
        <w:rPr>
          <w:rStyle w:val="normaltextrun"/>
          <w:color w:val="000000" w:themeColor="text1"/>
        </w:rPr>
        <w:t>2</w:t>
      </w:r>
      <w:r w:rsidRPr="00407D4C">
        <w:rPr>
          <w:rStyle w:val="normaltextrun"/>
          <w:color w:val="000000" w:themeColor="text1"/>
        </w:rPr>
        <w:t xml:space="preserve"> стойки для микрофонов.</w:t>
      </w:r>
      <w:r w:rsidRPr="00407D4C">
        <w:rPr>
          <w:rStyle w:val="eop"/>
          <w:color w:val="000000" w:themeColor="text1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normaltextrun"/>
          <w:color w:val="000000" w:themeColor="text1"/>
        </w:rPr>
        <w:t xml:space="preserve">Размеры открытой площадки для выступления на улице: 6 </w:t>
      </w:r>
      <w:proofErr w:type="spellStart"/>
      <w:r w:rsidRPr="00407D4C">
        <w:rPr>
          <w:rStyle w:val="normaltextrun"/>
          <w:color w:val="000000" w:themeColor="text1"/>
        </w:rPr>
        <w:t>х</w:t>
      </w:r>
      <w:proofErr w:type="spellEnd"/>
      <w:r w:rsidRPr="00407D4C">
        <w:rPr>
          <w:rStyle w:val="normaltextrun"/>
          <w:color w:val="000000" w:themeColor="text1"/>
        </w:rPr>
        <w:t xml:space="preserve"> 6 м. Имеется два выхода на сценическую площадку.</w:t>
      </w:r>
      <w:r w:rsidRPr="00407D4C">
        <w:rPr>
          <w:rStyle w:val="eop"/>
          <w:color w:val="000000" w:themeColor="text1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B623D4" w:rsidRPr="00325C56" w:rsidRDefault="00B623D4" w:rsidP="00B62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Программа Мероприятия</w:t>
      </w:r>
      <w:r w:rsidR="0032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25C56" w:rsidRPr="00FA3E54" w:rsidRDefault="00325C56" w:rsidP="00B62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23D4" w:rsidRPr="00407D4C" w:rsidRDefault="00325C56" w:rsidP="00B623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</w:t>
      </w:r>
      <w:r w:rsidRPr="00325C5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0 - 1</w:t>
      </w:r>
      <w:r w:rsidRPr="00325C5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25C5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623D4" w:rsidRPr="00407D4C">
        <w:rPr>
          <w:rFonts w:ascii="Times New Roman" w:eastAsia="Times New Roman" w:hAnsi="Times New Roman" w:cs="Times New Roman"/>
          <w:color w:val="000000"/>
          <w:sz w:val="24"/>
          <w:szCs w:val="24"/>
        </w:rPr>
        <w:t>0 Регистрация участников;</w:t>
      </w:r>
    </w:p>
    <w:p w:rsidR="00B623D4" w:rsidRPr="00407D4C" w:rsidRDefault="00B623D4" w:rsidP="00B623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D4C">
        <w:rPr>
          <w:rFonts w:ascii="Times New Roman" w:eastAsia="Times New Roman" w:hAnsi="Times New Roman" w:cs="Times New Roman"/>
          <w:color w:val="000000"/>
          <w:sz w:val="24"/>
          <w:szCs w:val="24"/>
        </w:rPr>
        <w:t>14.00 -14.05  Открытие Мероприятия;</w:t>
      </w:r>
    </w:p>
    <w:p w:rsidR="00B623D4" w:rsidRPr="00407D4C" w:rsidRDefault="00B623D4" w:rsidP="00B623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14.05-15.40  Работа фестивальной площадки </w:t>
      </w:r>
    </w:p>
    <w:p w:rsidR="00B623D4" w:rsidRPr="00407D4C" w:rsidRDefault="00B623D4" w:rsidP="00B623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D4C">
        <w:rPr>
          <w:rFonts w:ascii="Times New Roman" w:eastAsia="Times New Roman" w:hAnsi="Times New Roman" w:cs="Times New Roman"/>
          <w:color w:val="000000"/>
          <w:sz w:val="24"/>
          <w:szCs w:val="24"/>
        </w:rPr>
        <w:t>15.40-16.00  Закрытие, награждение участников.</w:t>
      </w:r>
    </w:p>
    <w:p w:rsidR="00B623D4" w:rsidRPr="00407D4C" w:rsidRDefault="00B623D4" w:rsidP="00B62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23D4" w:rsidRPr="00407D4C" w:rsidRDefault="00B623D4" w:rsidP="00CA281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:rsidR="00CA281D" w:rsidRPr="00407D4C" w:rsidRDefault="00CA281D" w:rsidP="00B623D4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12"/>
          <w:szCs w:val="12"/>
        </w:rPr>
      </w:pPr>
      <w:r w:rsidRPr="00407D4C">
        <w:rPr>
          <w:rStyle w:val="normaltextrun"/>
          <w:b/>
          <w:color w:val="000000" w:themeColor="text1"/>
        </w:rPr>
        <w:t>V</w:t>
      </w:r>
      <w:r w:rsidR="00325C56">
        <w:rPr>
          <w:rStyle w:val="normaltextrun"/>
          <w:b/>
          <w:color w:val="000000" w:themeColor="text1"/>
          <w:lang w:val="en-US"/>
        </w:rPr>
        <w:t>I</w:t>
      </w:r>
      <w:r w:rsidRPr="00407D4C">
        <w:rPr>
          <w:rStyle w:val="normaltextrun"/>
          <w:b/>
          <w:color w:val="000000" w:themeColor="text1"/>
        </w:rPr>
        <w:t>. Подведение итогов. Награждение.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407D4C">
        <w:rPr>
          <w:rStyle w:val="normaltextrun"/>
          <w:color w:val="000000" w:themeColor="text1"/>
        </w:rPr>
        <w:t xml:space="preserve">Все участники награждаются </w:t>
      </w:r>
      <w:r w:rsidR="00710163" w:rsidRPr="00407D4C">
        <w:rPr>
          <w:rStyle w:val="normaltextrun"/>
          <w:color w:val="000000" w:themeColor="text1"/>
        </w:rPr>
        <w:t xml:space="preserve">сладкими призами и </w:t>
      </w:r>
      <w:r w:rsidR="00CF136D" w:rsidRPr="00407D4C">
        <w:rPr>
          <w:rStyle w:val="normaltextrun"/>
          <w:color w:val="000000" w:themeColor="text1"/>
        </w:rPr>
        <w:t>дипломами от организаторов и социальных партнёров фестиваля.</w:t>
      </w:r>
    </w:p>
    <w:p w:rsidR="00B978C3" w:rsidRPr="00407D4C" w:rsidRDefault="00B978C3" w:rsidP="00CA281D">
      <w:pPr>
        <w:pStyle w:val="paragraph"/>
        <w:spacing w:before="0" w:beforeAutospacing="0" w:after="0" w:afterAutospacing="0"/>
        <w:textAlignment w:val="baseline"/>
        <w:rPr>
          <w:rStyle w:val="apple-converted-space"/>
          <w:color w:val="000000" w:themeColor="text1"/>
        </w:rPr>
      </w:pP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</w:p>
    <w:p w:rsidR="00594358" w:rsidRDefault="00594358" w:rsidP="00B623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</w:rPr>
      </w:pPr>
    </w:p>
    <w:p w:rsidR="00594358" w:rsidRDefault="00594358" w:rsidP="00B623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</w:rPr>
      </w:pPr>
    </w:p>
    <w:p w:rsidR="00CA281D" w:rsidRPr="00407D4C" w:rsidRDefault="00CA281D" w:rsidP="00B623D4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12"/>
          <w:szCs w:val="12"/>
        </w:rPr>
      </w:pPr>
      <w:r w:rsidRPr="00407D4C">
        <w:rPr>
          <w:rStyle w:val="normaltextrun"/>
          <w:b/>
          <w:color w:val="000000" w:themeColor="text1"/>
        </w:rPr>
        <w:lastRenderedPageBreak/>
        <w:t>V</w:t>
      </w:r>
      <w:r w:rsidR="00325C56">
        <w:rPr>
          <w:rStyle w:val="normaltextrun"/>
          <w:b/>
          <w:color w:val="000000" w:themeColor="text1"/>
          <w:lang w:val="en-US"/>
        </w:rPr>
        <w:t>II</w:t>
      </w:r>
      <w:r w:rsidRPr="00407D4C">
        <w:rPr>
          <w:rStyle w:val="normaltextrun"/>
          <w:b/>
          <w:color w:val="000000" w:themeColor="text1"/>
        </w:rPr>
        <w:t>. Контактная информация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normaltextrun"/>
          <w:color w:val="000000" w:themeColor="text1"/>
        </w:rPr>
        <w:t>Для участия в Фестивале необходимо подать заявку – анкету до 3</w:t>
      </w:r>
      <w:r w:rsidR="00BE4B39" w:rsidRPr="00407D4C">
        <w:rPr>
          <w:rStyle w:val="normaltextrun"/>
          <w:color w:val="000000" w:themeColor="text1"/>
        </w:rPr>
        <w:t>0</w:t>
      </w:r>
      <w:r w:rsidR="00857272" w:rsidRPr="00407D4C">
        <w:rPr>
          <w:rStyle w:val="normaltextrun"/>
          <w:color w:val="000000" w:themeColor="text1"/>
        </w:rPr>
        <w:t xml:space="preserve"> мая 2019</w:t>
      </w:r>
      <w:r w:rsidRPr="00407D4C">
        <w:rPr>
          <w:rStyle w:val="normaltextrun"/>
          <w:color w:val="000000" w:themeColor="text1"/>
        </w:rPr>
        <w:t>г. по электронному а</w:t>
      </w:r>
      <w:r w:rsidR="00100EF4" w:rsidRPr="00407D4C">
        <w:rPr>
          <w:rStyle w:val="normaltextrun"/>
          <w:color w:val="000000" w:themeColor="text1"/>
        </w:rPr>
        <w:t xml:space="preserve">дресу - </w:t>
      </w:r>
      <w:r w:rsidR="00100EF4" w:rsidRPr="00407D4C">
        <w:rPr>
          <w:rStyle w:val="normaltextrun"/>
          <w:color w:val="000000" w:themeColor="text1"/>
          <w:lang w:val="en-US"/>
        </w:rPr>
        <w:t>park</w:t>
      </w:r>
      <w:r w:rsidR="00100EF4" w:rsidRPr="00407D4C">
        <w:rPr>
          <w:rStyle w:val="normaltextrun"/>
          <w:color w:val="000000" w:themeColor="text1"/>
        </w:rPr>
        <w:t>-</w:t>
      </w:r>
      <w:proofErr w:type="spellStart"/>
      <w:r w:rsidR="00100EF4" w:rsidRPr="00407D4C">
        <w:rPr>
          <w:rStyle w:val="normaltextrun"/>
          <w:color w:val="000000" w:themeColor="text1"/>
          <w:lang w:val="en-US"/>
        </w:rPr>
        <w:t>cultura</w:t>
      </w:r>
      <w:proofErr w:type="spellEnd"/>
      <w:r w:rsidR="00100EF4" w:rsidRPr="00407D4C">
        <w:rPr>
          <w:rStyle w:val="normaltextrun"/>
          <w:color w:val="000000" w:themeColor="text1"/>
        </w:rPr>
        <w:t>@</w:t>
      </w:r>
      <w:r w:rsidR="00100EF4" w:rsidRPr="00407D4C">
        <w:rPr>
          <w:rStyle w:val="normaltextrun"/>
          <w:color w:val="000000" w:themeColor="text1"/>
          <w:lang w:val="en-US"/>
        </w:rPr>
        <w:t>mail</w:t>
      </w:r>
      <w:r w:rsidR="00100EF4" w:rsidRPr="00407D4C">
        <w:rPr>
          <w:rStyle w:val="normaltextrun"/>
          <w:color w:val="000000" w:themeColor="text1"/>
        </w:rPr>
        <w:t>.</w:t>
      </w:r>
      <w:proofErr w:type="spellStart"/>
      <w:r w:rsidR="00100EF4" w:rsidRPr="00407D4C">
        <w:rPr>
          <w:rStyle w:val="normaltextrun"/>
          <w:color w:val="000000" w:themeColor="text1"/>
          <w:lang w:val="en-US"/>
        </w:rPr>
        <w:t>ru</w:t>
      </w:r>
      <w:proofErr w:type="spellEnd"/>
      <w:r w:rsidR="00325C56" w:rsidRPr="00325C56">
        <w:rPr>
          <w:rStyle w:val="normaltextrun"/>
          <w:color w:val="000000" w:themeColor="text1"/>
        </w:rPr>
        <w:t xml:space="preserve"> </w:t>
      </w:r>
      <w:r w:rsidR="00325C56">
        <w:rPr>
          <w:rStyle w:val="normaltextrun"/>
          <w:color w:val="000000" w:themeColor="text1"/>
        </w:rPr>
        <w:t>или по телефону:</w:t>
      </w:r>
      <w:r w:rsidRPr="00407D4C">
        <w:rPr>
          <w:rStyle w:val="normaltextrun"/>
          <w:color w:val="000000" w:themeColor="text1"/>
        </w:rPr>
        <w:t xml:space="preserve"> 8</w:t>
      </w:r>
      <w:r w:rsidR="00100EF4" w:rsidRPr="00407D4C">
        <w:rPr>
          <w:rStyle w:val="normaltextrun"/>
          <w:color w:val="000000" w:themeColor="text1"/>
        </w:rPr>
        <w:t>9050139325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normaltextrun"/>
          <w:color w:val="000000" w:themeColor="text1"/>
        </w:rPr>
        <w:t>Контактное лицо:</w:t>
      </w:r>
      <w:r w:rsidRPr="00407D4C">
        <w:rPr>
          <w:rStyle w:val="apple-converted-space"/>
          <w:color w:val="000000" w:themeColor="text1"/>
        </w:rPr>
        <w:t> </w:t>
      </w:r>
      <w:r w:rsidR="00100EF4" w:rsidRPr="00407D4C">
        <w:rPr>
          <w:rStyle w:val="spellingerror"/>
          <w:color w:val="000000" w:themeColor="text1"/>
        </w:rPr>
        <w:t>Мудрик Надежда Николаевна тел.:89050139325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normaltextrun"/>
          <w:color w:val="000000" w:themeColor="text1"/>
        </w:rPr>
        <w:t>Приложение (Заявка – анкета)</w:t>
      </w:r>
      <w:r w:rsidRPr="00407D4C">
        <w:rPr>
          <w:rStyle w:val="eop"/>
          <w:color w:val="000000" w:themeColor="text1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857272" w:rsidRPr="00407D4C" w:rsidRDefault="00857272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857272" w:rsidRPr="00407D4C" w:rsidRDefault="00857272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857272" w:rsidRPr="00407D4C" w:rsidRDefault="00857272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857272" w:rsidRPr="00407D4C" w:rsidRDefault="00857272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857272" w:rsidRPr="00407D4C" w:rsidRDefault="00857272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857272" w:rsidRPr="00407D4C" w:rsidRDefault="00857272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857272" w:rsidRPr="00407D4C" w:rsidRDefault="00857272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857272" w:rsidRPr="00407D4C" w:rsidRDefault="00857272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857272" w:rsidRPr="00407D4C" w:rsidRDefault="00857272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857272" w:rsidRPr="00407D4C" w:rsidRDefault="00857272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857272" w:rsidRPr="00407D4C" w:rsidRDefault="00857272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857272" w:rsidRPr="00407D4C" w:rsidRDefault="00857272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857272" w:rsidRPr="00407D4C" w:rsidRDefault="00857272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857272" w:rsidRDefault="00857272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325C56" w:rsidRDefault="00325C56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:rsidR="00857272" w:rsidRPr="00407D4C" w:rsidRDefault="00857272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</w:p>
    <w:p w:rsidR="00B978C3" w:rsidRPr="00407D4C" w:rsidRDefault="00CA281D" w:rsidP="00B978C3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B978C3">
      <w:pPr>
        <w:pStyle w:val="paragraph"/>
        <w:spacing w:before="0" w:beforeAutospacing="0" w:after="0" w:afterAutospacing="0"/>
        <w:jc w:val="right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normaltextrun"/>
          <w:color w:val="000000" w:themeColor="text1"/>
          <w:sz w:val="22"/>
          <w:szCs w:val="22"/>
        </w:rPr>
        <w:t>ПРИЛОЖЕНИЕ</w:t>
      </w: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normaltextrun"/>
          <w:color w:val="000000" w:themeColor="text1"/>
          <w:sz w:val="22"/>
          <w:szCs w:val="22"/>
        </w:rPr>
        <w:t>ЗАЯВКА – АНКЕТА</w:t>
      </w: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normaltextrun"/>
          <w:color w:val="000000" w:themeColor="text1"/>
          <w:sz w:val="22"/>
          <w:szCs w:val="22"/>
        </w:rPr>
        <w:t xml:space="preserve">участника </w:t>
      </w:r>
      <w:r w:rsidR="00857272" w:rsidRPr="00407D4C">
        <w:rPr>
          <w:rStyle w:val="normaltextrun"/>
          <w:color w:val="000000" w:themeColor="text1"/>
          <w:sz w:val="22"/>
          <w:szCs w:val="22"/>
          <w:lang w:val="en-US"/>
        </w:rPr>
        <w:t>IV</w:t>
      </w:r>
      <w:r w:rsidR="00100EF4" w:rsidRPr="00407D4C">
        <w:rPr>
          <w:rStyle w:val="normaltextrun"/>
          <w:color w:val="000000" w:themeColor="text1"/>
          <w:sz w:val="22"/>
          <w:szCs w:val="22"/>
        </w:rPr>
        <w:t xml:space="preserve"> </w:t>
      </w:r>
      <w:r w:rsidRPr="00407D4C">
        <w:rPr>
          <w:rStyle w:val="normaltextrun"/>
          <w:color w:val="000000" w:themeColor="text1"/>
          <w:sz w:val="22"/>
          <w:szCs w:val="22"/>
        </w:rPr>
        <w:t>Фестиваля Рыжих</w:t>
      </w: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normaltextrun"/>
          <w:color w:val="000000" w:themeColor="text1"/>
          <w:sz w:val="22"/>
          <w:szCs w:val="22"/>
        </w:rPr>
        <w:t>Ф.И.О. участника для диплома (полностью)</w:t>
      </w: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normaltextrun"/>
          <w:color w:val="000000" w:themeColor="text1"/>
          <w:sz w:val="22"/>
          <w:szCs w:val="22"/>
        </w:rPr>
        <w:t>___________________________________________________________________________</w:t>
      </w: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407D4C">
        <w:rPr>
          <w:rStyle w:val="normaltextrun"/>
          <w:color w:val="000000" w:themeColor="text1"/>
          <w:sz w:val="22"/>
          <w:szCs w:val="22"/>
        </w:rPr>
        <w:t>Возраст участника</w:t>
      </w:r>
      <w:r w:rsidR="00857272" w:rsidRPr="00407D4C">
        <w:rPr>
          <w:rStyle w:val="normaltextrun"/>
          <w:color w:val="000000" w:themeColor="text1"/>
          <w:sz w:val="22"/>
          <w:szCs w:val="22"/>
        </w:rPr>
        <w:t xml:space="preserve">: </w:t>
      </w:r>
      <w:r w:rsidRPr="00407D4C">
        <w:rPr>
          <w:rStyle w:val="normaltextrun"/>
          <w:color w:val="000000" w:themeColor="text1"/>
          <w:sz w:val="22"/>
          <w:szCs w:val="22"/>
        </w:rPr>
        <w:t>___</w:t>
      </w:r>
      <w:r w:rsidRPr="00407D4C">
        <w:rPr>
          <w:rStyle w:val="apple-converted-space"/>
          <w:color w:val="000000" w:themeColor="text1"/>
          <w:sz w:val="22"/>
          <w:szCs w:val="22"/>
        </w:rPr>
        <w:t> </w:t>
      </w:r>
      <w:r w:rsidRPr="00407D4C">
        <w:rPr>
          <w:rStyle w:val="normaltextrun"/>
          <w:color w:val="000000" w:themeColor="text1"/>
          <w:sz w:val="22"/>
          <w:szCs w:val="22"/>
        </w:rPr>
        <w:t>________________________________________________________</w:t>
      </w: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857272" w:rsidRPr="00407D4C" w:rsidRDefault="00857272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Место проживание: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  <w:r w:rsidR="00100EF4" w:rsidRPr="00407D4C">
        <w:rPr>
          <w:rStyle w:val="eop"/>
          <w:color w:val="000000" w:themeColor="text1"/>
          <w:sz w:val="22"/>
          <w:szCs w:val="22"/>
        </w:rPr>
        <w:t xml:space="preserve"> </w:t>
      </w:r>
    </w:p>
    <w:p w:rsidR="00100EF4" w:rsidRPr="00407D4C" w:rsidRDefault="00857272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Творческий номер (при наличии):</w:t>
      </w:r>
      <w:r w:rsidR="00100EF4" w:rsidRPr="00407D4C">
        <w:rPr>
          <w:rStyle w:val="eop"/>
          <w:color w:val="000000" w:themeColor="text1"/>
          <w:sz w:val="22"/>
          <w:szCs w:val="22"/>
        </w:rPr>
        <w:t>______________________________________________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normaltextrun"/>
          <w:color w:val="000000" w:themeColor="text1"/>
          <w:sz w:val="22"/>
          <w:szCs w:val="22"/>
        </w:rPr>
        <w:t xml:space="preserve">Контактные координаты (тел., факс, </w:t>
      </w:r>
      <w:proofErr w:type="spellStart"/>
      <w:r w:rsidRPr="00407D4C">
        <w:rPr>
          <w:rStyle w:val="normaltextrun"/>
          <w:color w:val="000000" w:themeColor="text1"/>
          <w:sz w:val="22"/>
          <w:szCs w:val="22"/>
        </w:rPr>
        <w:t>Е-</w:t>
      </w:r>
      <w:r w:rsidRPr="00407D4C">
        <w:rPr>
          <w:rStyle w:val="spellingerror"/>
          <w:color w:val="000000" w:themeColor="text1"/>
          <w:sz w:val="22"/>
          <w:szCs w:val="22"/>
        </w:rPr>
        <w:t>mail</w:t>
      </w:r>
      <w:proofErr w:type="spellEnd"/>
      <w:r w:rsidRPr="00407D4C">
        <w:rPr>
          <w:rStyle w:val="normaltextrun"/>
          <w:color w:val="000000" w:themeColor="text1"/>
          <w:sz w:val="22"/>
          <w:szCs w:val="22"/>
        </w:rPr>
        <w:t>)</w:t>
      </w: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normaltextrun"/>
          <w:color w:val="000000" w:themeColor="text1"/>
          <w:sz w:val="22"/>
          <w:szCs w:val="22"/>
        </w:rPr>
        <w:t>__________________________________________________________________</w:t>
      </w: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normaltextrun"/>
          <w:color w:val="000000" w:themeColor="text1"/>
          <w:sz w:val="22"/>
          <w:szCs w:val="22"/>
        </w:rPr>
        <w:t>«____»_________201</w:t>
      </w:r>
      <w:r w:rsidR="00857272" w:rsidRPr="00407D4C">
        <w:rPr>
          <w:rStyle w:val="normaltextrun"/>
          <w:color w:val="000000" w:themeColor="text1"/>
          <w:sz w:val="22"/>
          <w:szCs w:val="22"/>
          <w:lang w:val="en-US"/>
        </w:rPr>
        <w:t>9</w:t>
      </w:r>
      <w:r w:rsidRPr="00407D4C">
        <w:rPr>
          <w:rStyle w:val="normaltextrun"/>
          <w:color w:val="000000" w:themeColor="text1"/>
          <w:sz w:val="22"/>
          <w:szCs w:val="22"/>
        </w:rPr>
        <w:t>г.</w:t>
      </w: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CA281D" w:rsidRPr="00407D4C" w:rsidRDefault="00CA281D" w:rsidP="00CA281D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12"/>
          <w:szCs w:val="12"/>
        </w:rPr>
      </w:pPr>
      <w:r w:rsidRPr="00407D4C">
        <w:rPr>
          <w:rStyle w:val="eop"/>
          <w:color w:val="000000" w:themeColor="text1"/>
          <w:sz w:val="22"/>
          <w:szCs w:val="22"/>
        </w:rPr>
        <w:t> </w:t>
      </w:r>
    </w:p>
    <w:p w:rsidR="00E6150D" w:rsidRPr="00407D4C" w:rsidRDefault="00E6150D" w:rsidP="00CA281D">
      <w:pPr>
        <w:rPr>
          <w:rFonts w:ascii="Times New Roman" w:hAnsi="Times New Roman" w:cs="Times New Roman"/>
          <w:color w:val="000000" w:themeColor="text1"/>
        </w:rPr>
      </w:pPr>
    </w:p>
    <w:sectPr w:rsidR="00E6150D" w:rsidRPr="00407D4C" w:rsidSect="007808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8C6"/>
    <w:multiLevelType w:val="multilevel"/>
    <w:tmpl w:val="46EA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743CD"/>
    <w:multiLevelType w:val="multilevel"/>
    <w:tmpl w:val="8C1EE5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76A2"/>
    <w:rsid w:val="00014C13"/>
    <w:rsid w:val="0005457F"/>
    <w:rsid w:val="00100EF4"/>
    <w:rsid w:val="001A76A2"/>
    <w:rsid w:val="002B7D5F"/>
    <w:rsid w:val="00325C56"/>
    <w:rsid w:val="00407D4C"/>
    <w:rsid w:val="004661F2"/>
    <w:rsid w:val="00502D6C"/>
    <w:rsid w:val="00503613"/>
    <w:rsid w:val="00594358"/>
    <w:rsid w:val="005C1EE8"/>
    <w:rsid w:val="00644FD1"/>
    <w:rsid w:val="006D6CD5"/>
    <w:rsid w:val="00710163"/>
    <w:rsid w:val="00730159"/>
    <w:rsid w:val="00857272"/>
    <w:rsid w:val="00896153"/>
    <w:rsid w:val="008D0A09"/>
    <w:rsid w:val="00A3585D"/>
    <w:rsid w:val="00AB7706"/>
    <w:rsid w:val="00B504C0"/>
    <w:rsid w:val="00B623D4"/>
    <w:rsid w:val="00B71686"/>
    <w:rsid w:val="00B741B4"/>
    <w:rsid w:val="00B978C3"/>
    <w:rsid w:val="00BB6AF9"/>
    <w:rsid w:val="00BE4B39"/>
    <w:rsid w:val="00CA281D"/>
    <w:rsid w:val="00CE5F90"/>
    <w:rsid w:val="00CF136D"/>
    <w:rsid w:val="00DF7A22"/>
    <w:rsid w:val="00E51D67"/>
    <w:rsid w:val="00E6150D"/>
    <w:rsid w:val="00F813AE"/>
    <w:rsid w:val="00F96492"/>
    <w:rsid w:val="00FA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FD1"/>
    <w:rPr>
      <w:b/>
      <w:bCs/>
    </w:rPr>
  </w:style>
  <w:style w:type="character" w:customStyle="1" w:styleId="apple-converted-space">
    <w:name w:val="apple-converted-space"/>
    <w:basedOn w:val="a0"/>
    <w:rsid w:val="00644FD1"/>
  </w:style>
  <w:style w:type="paragraph" w:customStyle="1" w:styleId="paragraph">
    <w:name w:val="paragraph"/>
    <w:basedOn w:val="a"/>
    <w:rsid w:val="00CA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CA281D"/>
  </w:style>
  <w:style w:type="character" w:customStyle="1" w:styleId="normaltextrun">
    <w:name w:val="normaltextrun"/>
    <w:basedOn w:val="a0"/>
    <w:rsid w:val="00CA281D"/>
  </w:style>
  <w:style w:type="character" w:customStyle="1" w:styleId="spellingerror">
    <w:name w:val="spellingerror"/>
    <w:basedOn w:val="a0"/>
    <w:rsid w:val="00CA281D"/>
  </w:style>
  <w:style w:type="paragraph" w:styleId="a5">
    <w:name w:val="List Paragraph"/>
    <w:basedOn w:val="a"/>
    <w:uiPriority w:val="34"/>
    <w:qFormat/>
    <w:rsid w:val="00014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2016-05-16T11:25:00Z</dcterms:created>
  <dcterms:modified xsi:type="dcterms:W3CDTF">2019-05-23T09:24:00Z</dcterms:modified>
</cp:coreProperties>
</file>