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5" w:rsidRDefault="00A85CB4" w:rsidP="00C31B75">
      <w:pPr>
        <w:jc w:val="center"/>
        <w:rPr>
          <w:noProof/>
        </w:rPr>
      </w:pPr>
      <w:r w:rsidRPr="00EA3EDA">
        <w:rPr>
          <w:noProof/>
          <w:szCs w:val="28"/>
          <w:lang w:eastAsia="ru-RU"/>
        </w:rPr>
        <w:drawing>
          <wp:inline distT="0" distB="0" distL="0" distR="0" wp14:anchorId="3913BCEE" wp14:editId="4543C6C9">
            <wp:extent cx="675640" cy="835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75" w:rsidRDefault="00C31B75" w:rsidP="00C31B7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СОВЕТ ДЕПУТАТОВ</w:t>
      </w:r>
      <w:r>
        <w:rPr>
          <w:b/>
          <w:sz w:val="32"/>
          <w:szCs w:val="32"/>
        </w:rPr>
        <w:t xml:space="preserve"> </w:t>
      </w:r>
    </w:p>
    <w:p w:rsidR="00394B8C" w:rsidRDefault="00394B8C" w:rsidP="00C31B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394B8C" w:rsidRDefault="00394B8C" w:rsidP="00C66A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394B8C" w:rsidRDefault="00394B8C" w:rsidP="00C66A19">
      <w:pPr>
        <w:pStyle w:val="2"/>
        <w:suppressLineNumbers/>
        <w:tabs>
          <w:tab w:val="clear" w:pos="576"/>
          <w:tab w:val="num" w:pos="567"/>
        </w:tabs>
        <w:ind w:left="539" w:hanging="539"/>
        <w:jc w:val="center"/>
        <w:rPr>
          <w:b/>
          <w:sz w:val="48"/>
        </w:rPr>
      </w:pPr>
      <w:r>
        <w:rPr>
          <w:b/>
          <w:sz w:val="48"/>
        </w:rPr>
        <w:t>РЕШЕНИЕ</w:t>
      </w:r>
    </w:p>
    <w:p w:rsidR="00394B8C" w:rsidRPr="001640C5" w:rsidRDefault="00394B8C" w:rsidP="00C66A19">
      <w:pPr>
        <w:rPr>
          <w:sz w:val="48"/>
          <w:szCs w:val="28"/>
        </w:rPr>
      </w:pPr>
    </w:p>
    <w:p w:rsidR="00394B8C" w:rsidRPr="005E0540" w:rsidRDefault="008A03B7" w:rsidP="00CD0ADD">
      <w:pPr>
        <w:tabs>
          <w:tab w:val="left" w:pos="567"/>
        </w:tabs>
        <w:ind w:firstLine="567"/>
      </w:pPr>
      <w:r w:rsidRPr="005E0540">
        <w:t>о</w:t>
      </w:r>
      <w:r w:rsidR="00394B8C" w:rsidRPr="005E0540">
        <w:t xml:space="preserve">т </w:t>
      </w:r>
      <w:r w:rsidR="00803987" w:rsidRPr="005E0540">
        <w:t>2</w:t>
      </w:r>
      <w:r w:rsidR="00F31C28" w:rsidRPr="005E0540">
        <w:t>8</w:t>
      </w:r>
      <w:r w:rsidR="00803987" w:rsidRPr="005E0540">
        <w:t>.0</w:t>
      </w:r>
      <w:r w:rsidR="007565DF" w:rsidRPr="005E0540">
        <w:t>5</w:t>
      </w:r>
      <w:r w:rsidR="00803987" w:rsidRPr="005E0540">
        <w:t>.202</w:t>
      </w:r>
      <w:r w:rsidR="007565DF" w:rsidRPr="005E0540">
        <w:t>4</w:t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CD0ADD">
        <w:t xml:space="preserve">         </w:t>
      </w:r>
      <w:r w:rsidR="00394B8C" w:rsidRPr="005E0540">
        <w:t xml:space="preserve">№ </w:t>
      </w:r>
      <w:r w:rsidR="00B40FC3">
        <w:t>44</w:t>
      </w:r>
    </w:p>
    <w:p w:rsidR="00394B8C" w:rsidRPr="005E0540" w:rsidRDefault="00394B8C" w:rsidP="00C66A19">
      <w:pPr>
        <w:jc w:val="right"/>
      </w:pPr>
    </w:p>
    <w:p w:rsidR="00394B8C" w:rsidRPr="005E0540" w:rsidRDefault="00B06CD5" w:rsidP="00543C51">
      <w:pPr>
        <w:jc w:val="center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t>О</w:t>
      </w:r>
      <w:r w:rsidR="00543C51" w:rsidRPr="005E0540">
        <w:rPr>
          <w:b/>
          <w:sz w:val="32"/>
          <w:szCs w:val="32"/>
        </w:rPr>
        <w:t xml:space="preserve">б отчете о деятельности Совета депутатов </w:t>
      </w:r>
    </w:p>
    <w:p w:rsidR="00394B8C" w:rsidRPr="005E0540" w:rsidRDefault="00394B8C" w:rsidP="00C66A19">
      <w:pPr>
        <w:jc w:val="center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t>городского округа город Выкса Нижегородской области</w:t>
      </w:r>
    </w:p>
    <w:p w:rsidR="00394B8C" w:rsidRPr="005E0540" w:rsidRDefault="00543C51" w:rsidP="00C66A19">
      <w:pPr>
        <w:jc w:val="center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t xml:space="preserve">за </w:t>
      </w:r>
      <w:r w:rsidR="00394B8C" w:rsidRPr="005E0540">
        <w:rPr>
          <w:b/>
          <w:sz w:val="32"/>
          <w:szCs w:val="32"/>
        </w:rPr>
        <w:t>20</w:t>
      </w:r>
      <w:r w:rsidR="00803987" w:rsidRPr="005E0540">
        <w:rPr>
          <w:b/>
          <w:sz w:val="32"/>
          <w:szCs w:val="32"/>
        </w:rPr>
        <w:t>2</w:t>
      </w:r>
      <w:r w:rsidR="007565DF" w:rsidRPr="005E0540">
        <w:rPr>
          <w:b/>
          <w:sz w:val="32"/>
          <w:szCs w:val="32"/>
        </w:rPr>
        <w:t>3</w:t>
      </w:r>
      <w:r w:rsidRPr="005E0540">
        <w:rPr>
          <w:b/>
          <w:sz w:val="32"/>
          <w:szCs w:val="32"/>
        </w:rPr>
        <w:t xml:space="preserve"> год</w:t>
      </w:r>
    </w:p>
    <w:p w:rsidR="00394B8C" w:rsidRPr="005E0540" w:rsidRDefault="00394B8C" w:rsidP="00C66A19">
      <w:pPr>
        <w:jc w:val="center"/>
        <w:rPr>
          <w:szCs w:val="32"/>
        </w:rPr>
      </w:pPr>
    </w:p>
    <w:p w:rsidR="00394B8C" w:rsidRPr="005E0540" w:rsidRDefault="00394B8C" w:rsidP="00C66A19">
      <w:pPr>
        <w:ind w:firstLine="567"/>
        <w:jc w:val="both"/>
      </w:pPr>
      <w:r w:rsidRPr="005E0540">
        <w:t>В соответствии с</w:t>
      </w:r>
      <w:r w:rsidR="00552BA3" w:rsidRPr="005E0540">
        <w:t>о</w:t>
      </w:r>
      <w:r w:rsidRPr="005E0540">
        <w:t xml:space="preserve"> </w:t>
      </w:r>
      <w:r w:rsidR="00E57945" w:rsidRPr="005E0540">
        <w:t xml:space="preserve">статьей </w:t>
      </w:r>
      <w:r w:rsidR="00543C51" w:rsidRPr="005E0540">
        <w:t>5</w:t>
      </w:r>
      <w:r w:rsidR="00E57945" w:rsidRPr="005E0540">
        <w:t xml:space="preserve"> положения о порядке осуществления ко</w:t>
      </w:r>
      <w:r w:rsidR="00CD797B" w:rsidRPr="005E0540">
        <w:t xml:space="preserve">нтроля за исполнением органами </w:t>
      </w:r>
      <w:r w:rsidR="00E57945" w:rsidRPr="005E0540">
        <w:t xml:space="preserve">местного самоуправления и должностными лицами местного самоуправления городского округа город Выкса Нижегородской области полномочий по решению вопросов местного значения, утвержденного решением Совета депутатов от </w:t>
      </w:r>
      <w:r w:rsidR="00543C51" w:rsidRPr="005E0540">
        <w:t>25</w:t>
      </w:r>
      <w:r w:rsidR="00E57945" w:rsidRPr="005E0540">
        <w:t xml:space="preserve"> </w:t>
      </w:r>
      <w:r w:rsidR="00543C51" w:rsidRPr="005E0540">
        <w:t>апреля</w:t>
      </w:r>
      <w:r w:rsidR="00E57945" w:rsidRPr="005E0540">
        <w:t xml:space="preserve"> 201</w:t>
      </w:r>
      <w:r w:rsidR="00CD797B" w:rsidRPr="005E0540">
        <w:t>7</w:t>
      </w:r>
      <w:r w:rsidR="00E57945" w:rsidRPr="005E0540">
        <w:t xml:space="preserve"> года № </w:t>
      </w:r>
      <w:r w:rsidR="00CD797B" w:rsidRPr="005E0540">
        <w:t>44</w:t>
      </w:r>
      <w:r w:rsidR="00E57945" w:rsidRPr="005E0540">
        <w:t>,</w:t>
      </w:r>
    </w:p>
    <w:p w:rsidR="00394B8C" w:rsidRPr="005E0540" w:rsidRDefault="00394B8C" w:rsidP="00C66A19">
      <w:pPr>
        <w:ind w:firstLine="567"/>
        <w:jc w:val="both"/>
      </w:pPr>
    </w:p>
    <w:p w:rsidR="00394B8C" w:rsidRPr="005E0540" w:rsidRDefault="00394B8C" w:rsidP="00C66A19">
      <w:pPr>
        <w:ind w:firstLine="567"/>
        <w:jc w:val="center"/>
      </w:pPr>
      <w:r w:rsidRPr="005E0540">
        <w:t xml:space="preserve">Совет депутатов р е ш </w:t>
      </w:r>
      <w:r w:rsidR="00FC40CD" w:rsidRPr="005E0540">
        <w:t>и л</w:t>
      </w:r>
      <w:r w:rsidRPr="005E0540">
        <w:t>:</w:t>
      </w:r>
    </w:p>
    <w:p w:rsidR="00394B8C" w:rsidRPr="005E0540" w:rsidRDefault="00394B8C" w:rsidP="00C66A19">
      <w:pPr>
        <w:ind w:firstLine="567"/>
        <w:jc w:val="center"/>
      </w:pPr>
    </w:p>
    <w:p w:rsidR="00383C9E" w:rsidRPr="005E0540" w:rsidRDefault="00394B8C" w:rsidP="00C66A19">
      <w:pPr>
        <w:ind w:firstLine="567"/>
        <w:jc w:val="both"/>
      </w:pPr>
      <w:r w:rsidRPr="005E0540">
        <w:t xml:space="preserve">Принять </w:t>
      </w:r>
      <w:r w:rsidR="00383C9E" w:rsidRPr="005E0540">
        <w:t xml:space="preserve">прилагаемый </w:t>
      </w:r>
      <w:r w:rsidRPr="005E0540">
        <w:t xml:space="preserve">отчет о </w:t>
      </w:r>
      <w:r w:rsidR="00CD797B" w:rsidRPr="005E0540">
        <w:t xml:space="preserve">деятельности Совета депутатов городского округа город Выкса Нижегородской области </w:t>
      </w:r>
      <w:r w:rsidR="008D1DF7" w:rsidRPr="005E0540">
        <w:t>за 20</w:t>
      </w:r>
      <w:r w:rsidR="00FC40CD" w:rsidRPr="005E0540">
        <w:t>2</w:t>
      </w:r>
      <w:r w:rsidR="007565DF" w:rsidRPr="005E0540">
        <w:t>3</w:t>
      </w:r>
      <w:r w:rsidR="008D1DF7" w:rsidRPr="005E0540">
        <w:t xml:space="preserve"> год </w:t>
      </w:r>
      <w:r w:rsidR="00383C9E" w:rsidRPr="005E0540">
        <w:t>к сведению.</w:t>
      </w:r>
    </w:p>
    <w:p w:rsidR="00394B8C" w:rsidRPr="005E0540" w:rsidRDefault="00394B8C" w:rsidP="00C66A19">
      <w:pPr>
        <w:ind w:firstLine="567"/>
        <w:jc w:val="both"/>
      </w:pPr>
    </w:p>
    <w:p w:rsidR="00394B8C" w:rsidRPr="005E0540" w:rsidRDefault="00394B8C" w:rsidP="00C66A19">
      <w:pPr>
        <w:ind w:firstLine="567"/>
        <w:jc w:val="both"/>
      </w:pPr>
    </w:p>
    <w:p w:rsidR="00394B8C" w:rsidRPr="005E0540" w:rsidRDefault="00383C9E" w:rsidP="00CD0ADD">
      <w:pPr>
        <w:ind w:right="-2"/>
        <w:jc w:val="both"/>
      </w:pPr>
      <w:r w:rsidRPr="005E0540">
        <w:t>Председатель Совета депутатов</w:t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394B8C" w:rsidRPr="005E0540">
        <w:tab/>
      </w:r>
      <w:r w:rsidR="00CD0ADD">
        <w:t xml:space="preserve">                     </w:t>
      </w:r>
      <w:r w:rsidRPr="005E0540">
        <w:t>Д</w:t>
      </w:r>
      <w:r w:rsidR="00F775E7" w:rsidRPr="005E0540">
        <w:t>.В.</w:t>
      </w:r>
      <w:r w:rsidR="00B06CD5" w:rsidRPr="005E0540">
        <w:t xml:space="preserve"> Ма</w:t>
      </w:r>
      <w:r w:rsidRPr="005E0540">
        <w:t>хров</w:t>
      </w:r>
    </w:p>
    <w:p w:rsidR="008A03B7" w:rsidRPr="005E0540" w:rsidRDefault="008A03B7" w:rsidP="00C66A19">
      <w:pPr>
        <w:ind w:right="-2" w:firstLine="567"/>
        <w:jc w:val="both"/>
      </w:pPr>
    </w:p>
    <w:p w:rsidR="008A03B7" w:rsidRPr="005E0540" w:rsidRDefault="008A03B7" w:rsidP="00C66A19">
      <w:pPr>
        <w:ind w:right="-2" w:firstLine="567"/>
        <w:jc w:val="both"/>
        <w:sectPr w:rsidR="008A03B7" w:rsidRPr="005E0540" w:rsidSect="00B06CD5">
          <w:pgSz w:w="11906" w:h="16838"/>
          <w:pgMar w:top="851" w:right="851" w:bottom="851" w:left="1418" w:header="851" w:footer="851" w:gutter="0"/>
          <w:cols w:space="720"/>
          <w:docGrid w:linePitch="360"/>
        </w:sectPr>
      </w:pPr>
    </w:p>
    <w:p w:rsidR="00394B8C" w:rsidRPr="005E0540" w:rsidRDefault="00394B8C" w:rsidP="00C66A19">
      <w:pPr>
        <w:pageBreakBefore/>
        <w:jc w:val="right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lastRenderedPageBreak/>
        <w:t>Приложение</w:t>
      </w:r>
    </w:p>
    <w:p w:rsidR="00394B8C" w:rsidRPr="005E0540" w:rsidRDefault="00394B8C" w:rsidP="00C66A19">
      <w:pPr>
        <w:jc w:val="right"/>
      </w:pPr>
      <w:r w:rsidRPr="005E0540">
        <w:t>к решению Совета депутатов</w:t>
      </w:r>
    </w:p>
    <w:p w:rsidR="00394B8C" w:rsidRPr="005E0540" w:rsidRDefault="00394B8C" w:rsidP="00C66A19">
      <w:pPr>
        <w:jc w:val="right"/>
      </w:pPr>
      <w:r w:rsidRPr="005E0540">
        <w:t>городского округа город Выкса</w:t>
      </w:r>
    </w:p>
    <w:p w:rsidR="00394B8C" w:rsidRPr="005E0540" w:rsidRDefault="00394B8C" w:rsidP="00C66A19">
      <w:pPr>
        <w:jc w:val="right"/>
      </w:pPr>
      <w:r w:rsidRPr="005E0540">
        <w:t>Нижегородской области</w:t>
      </w:r>
    </w:p>
    <w:p w:rsidR="00394B8C" w:rsidRPr="005E0540" w:rsidRDefault="001A0EB6" w:rsidP="00C66A19">
      <w:pPr>
        <w:ind w:left="4956" w:firstLine="708"/>
        <w:jc w:val="right"/>
      </w:pPr>
      <w:r w:rsidRPr="005E0540">
        <w:t>о</w:t>
      </w:r>
      <w:r w:rsidR="00394B8C" w:rsidRPr="005E0540">
        <w:t>т</w:t>
      </w:r>
      <w:r w:rsidR="002A2F84" w:rsidRPr="005E0540">
        <w:t xml:space="preserve"> 2</w:t>
      </w:r>
      <w:r w:rsidR="00F31C28" w:rsidRPr="005E0540">
        <w:t>8</w:t>
      </w:r>
      <w:r w:rsidR="002A2F84" w:rsidRPr="005E0540">
        <w:t>.0</w:t>
      </w:r>
      <w:r w:rsidR="007565DF" w:rsidRPr="005E0540">
        <w:t>5</w:t>
      </w:r>
      <w:r w:rsidR="002A2F84" w:rsidRPr="005E0540">
        <w:t>.202</w:t>
      </w:r>
      <w:r w:rsidR="007565DF" w:rsidRPr="005E0540">
        <w:t>4</w:t>
      </w:r>
      <w:r w:rsidR="00C238BD" w:rsidRPr="005E0540">
        <w:t xml:space="preserve"> </w:t>
      </w:r>
      <w:r w:rsidR="00394B8C" w:rsidRPr="005E0540">
        <w:t xml:space="preserve">№ </w:t>
      </w:r>
      <w:r w:rsidR="00B40FC3">
        <w:t>44</w:t>
      </w:r>
    </w:p>
    <w:p w:rsidR="008D1DF7" w:rsidRPr="005E0540" w:rsidRDefault="008D1DF7" w:rsidP="008D1DF7">
      <w:pPr>
        <w:jc w:val="center"/>
        <w:rPr>
          <w:b/>
          <w:sz w:val="32"/>
          <w:szCs w:val="32"/>
        </w:rPr>
      </w:pPr>
    </w:p>
    <w:p w:rsidR="008D1DF7" w:rsidRPr="005E0540" w:rsidRDefault="008D1DF7" w:rsidP="008D1DF7">
      <w:pPr>
        <w:jc w:val="center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t>Отчет</w:t>
      </w:r>
    </w:p>
    <w:p w:rsidR="008D1DF7" w:rsidRPr="005E0540" w:rsidRDefault="008D1DF7" w:rsidP="008D1DF7">
      <w:pPr>
        <w:jc w:val="center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t>о деятельности Совета депутатов</w:t>
      </w:r>
    </w:p>
    <w:p w:rsidR="008D1DF7" w:rsidRPr="005E0540" w:rsidRDefault="008D1DF7" w:rsidP="008D1DF7">
      <w:pPr>
        <w:jc w:val="center"/>
        <w:rPr>
          <w:b/>
          <w:sz w:val="32"/>
          <w:szCs w:val="32"/>
        </w:rPr>
      </w:pPr>
      <w:r w:rsidRPr="005E0540">
        <w:rPr>
          <w:b/>
          <w:sz w:val="32"/>
          <w:szCs w:val="32"/>
        </w:rPr>
        <w:t>городского округа город Выкса Нижегородской области</w:t>
      </w:r>
    </w:p>
    <w:p w:rsidR="00394B8C" w:rsidRPr="005E0540" w:rsidRDefault="008D1DF7" w:rsidP="008D1DF7">
      <w:pPr>
        <w:jc w:val="center"/>
      </w:pPr>
      <w:r w:rsidRPr="005E0540">
        <w:rPr>
          <w:b/>
          <w:sz w:val="32"/>
          <w:szCs w:val="32"/>
        </w:rPr>
        <w:t>за 20</w:t>
      </w:r>
      <w:r w:rsidR="00FC40CD" w:rsidRPr="005E0540">
        <w:rPr>
          <w:b/>
          <w:sz w:val="32"/>
          <w:szCs w:val="32"/>
        </w:rPr>
        <w:t>2</w:t>
      </w:r>
      <w:r w:rsidR="007565DF" w:rsidRPr="005E0540">
        <w:rPr>
          <w:b/>
          <w:sz w:val="32"/>
          <w:szCs w:val="32"/>
        </w:rPr>
        <w:t>3</w:t>
      </w:r>
      <w:r w:rsidRPr="005E0540">
        <w:rPr>
          <w:b/>
          <w:sz w:val="32"/>
          <w:szCs w:val="32"/>
        </w:rPr>
        <w:t xml:space="preserve"> год</w:t>
      </w:r>
    </w:p>
    <w:p w:rsidR="00394B8C" w:rsidRPr="005E0540" w:rsidRDefault="00394B8C" w:rsidP="00C66A19">
      <w:pPr>
        <w:jc w:val="center"/>
        <w:rPr>
          <w:b/>
          <w:sz w:val="32"/>
          <w:szCs w:val="32"/>
        </w:rPr>
      </w:pPr>
    </w:p>
    <w:p w:rsidR="002C7D98" w:rsidRPr="005E0540" w:rsidRDefault="002C7D98" w:rsidP="002C7D98">
      <w:pPr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1. Об исполнении Советом депутатов</w:t>
      </w:r>
    </w:p>
    <w:p w:rsidR="002C7D98" w:rsidRPr="005E0540" w:rsidRDefault="002C7D98" w:rsidP="002C7D98">
      <w:pPr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полномочий по решению вопросов местного значения</w:t>
      </w:r>
    </w:p>
    <w:p w:rsidR="002C7D98" w:rsidRPr="005E0540" w:rsidRDefault="002C7D98" w:rsidP="00C66A19">
      <w:pPr>
        <w:ind w:firstLine="567"/>
        <w:jc w:val="both"/>
      </w:pPr>
    </w:p>
    <w:p w:rsidR="00C31BC0" w:rsidRPr="005E0540" w:rsidRDefault="00394B8C" w:rsidP="00C66A19">
      <w:pPr>
        <w:ind w:firstLine="567"/>
        <w:jc w:val="both"/>
      </w:pPr>
      <w:r w:rsidRPr="005E0540">
        <w:t xml:space="preserve">В соответствии с </w:t>
      </w:r>
      <w:r w:rsidR="00C31BC0" w:rsidRPr="005E0540">
        <w:t xml:space="preserve">Федеральным законом от 6 октября 2003 года № 131-ФЗ «Об общих принципах организации местного самоуправления в Российской Федерации» основными полномочиями </w:t>
      </w:r>
      <w:r w:rsidR="00CF65CF" w:rsidRPr="005E0540">
        <w:t xml:space="preserve">Совета депутатов городского округа город Выкса Нижегородской области </w:t>
      </w:r>
      <w:r w:rsidR="009472BE" w:rsidRPr="005E0540">
        <w:t xml:space="preserve">(далее – Совет депутатов) </w:t>
      </w:r>
      <w:r w:rsidR="00CF65CF" w:rsidRPr="005E0540">
        <w:t>являются:</w:t>
      </w:r>
    </w:p>
    <w:p w:rsidR="00CF65CF" w:rsidRPr="005E0540" w:rsidRDefault="00CF65CF" w:rsidP="00C66A19">
      <w:pPr>
        <w:ind w:firstLine="567"/>
        <w:jc w:val="both"/>
      </w:pPr>
      <w:r w:rsidRPr="005E0540">
        <w:t>1) принятие Устава городского округа город Выкса Нижегородской области</w:t>
      </w:r>
      <w:r w:rsidR="00A92D11" w:rsidRPr="005E0540">
        <w:t xml:space="preserve"> и внесение в него изменений;</w:t>
      </w:r>
    </w:p>
    <w:p w:rsidR="00CF65CF" w:rsidRPr="005E0540" w:rsidRDefault="00CF65CF" w:rsidP="00CF65CF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t xml:space="preserve">2) принятие решений, </w:t>
      </w:r>
      <w:r w:rsidRPr="005E0540">
        <w:rPr>
          <w:rFonts w:cs="Times New Roman"/>
          <w:lang w:eastAsia="ru-RU"/>
        </w:rPr>
        <w:t>устанавливающих правила, обязательные для исполнения на территории городского округа город Выкса Нижегородской области (далее также – городской округ);</w:t>
      </w:r>
    </w:p>
    <w:p w:rsidR="00CF65CF" w:rsidRPr="005E0540" w:rsidRDefault="00CF65CF" w:rsidP="00CF65CF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3) </w:t>
      </w:r>
      <w:r w:rsidR="00A92D11" w:rsidRPr="005E0540">
        <w:rPr>
          <w:rFonts w:cs="Times New Roman"/>
          <w:lang w:eastAsia="ru-RU"/>
        </w:rPr>
        <w:t>утверждение бюджета городского округа и осуществление контроля за его исполнением;</w:t>
      </w:r>
    </w:p>
    <w:p w:rsidR="00A92D11" w:rsidRPr="005E0540" w:rsidRDefault="00A92D11" w:rsidP="00CF65CF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4) формирование органов местного самоуправления городского округа;</w:t>
      </w:r>
    </w:p>
    <w:p w:rsidR="00A92D11" w:rsidRPr="005E0540" w:rsidRDefault="00A92D11" w:rsidP="00A92D11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5) контроль за исполнением органами местного самоуправления и должностными лицами местного самоуправления городского округа полномочий по решению вопросов местного значения.</w:t>
      </w:r>
    </w:p>
    <w:p w:rsidR="00E52C32" w:rsidRPr="005E0540" w:rsidRDefault="00A92D11" w:rsidP="00E52C32">
      <w:pPr>
        <w:ind w:firstLine="567"/>
        <w:jc w:val="both"/>
        <w:rPr>
          <w:rFonts w:cs="Times New Roman"/>
        </w:rPr>
      </w:pPr>
      <w:r w:rsidRPr="005E0540">
        <w:rPr>
          <w:rFonts w:cs="Times New Roman"/>
          <w:lang w:eastAsia="ru-RU"/>
        </w:rPr>
        <w:t>Приоритетной задачей деятельности Совета депутатов в 20</w:t>
      </w:r>
      <w:r w:rsidR="00FC40CD" w:rsidRPr="005E0540">
        <w:rPr>
          <w:rFonts w:cs="Times New Roman"/>
          <w:lang w:eastAsia="ru-RU"/>
        </w:rPr>
        <w:t>2</w:t>
      </w:r>
      <w:r w:rsidR="000B5C47" w:rsidRPr="005E0540">
        <w:rPr>
          <w:rFonts w:cs="Times New Roman"/>
          <w:lang w:eastAsia="ru-RU"/>
        </w:rPr>
        <w:t>3</w:t>
      </w:r>
      <w:r w:rsidRPr="005E0540">
        <w:rPr>
          <w:rFonts w:cs="Times New Roman"/>
          <w:lang w:eastAsia="ru-RU"/>
        </w:rPr>
        <w:t xml:space="preserve"> году </w:t>
      </w:r>
      <w:r w:rsidR="00E52C32" w:rsidRPr="005E0540">
        <w:rPr>
          <w:rFonts w:cs="Times New Roman"/>
          <w:lang w:eastAsia="ru-RU"/>
        </w:rPr>
        <w:t xml:space="preserve">являлась </w:t>
      </w:r>
      <w:r w:rsidR="00E52C32" w:rsidRPr="005E0540">
        <w:rPr>
          <w:rFonts w:cs="Times New Roman"/>
        </w:rPr>
        <w:t xml:space="preserve">подготовка проектов решений Совета депутатов, обеспечивающих формирование </w:t>
      </w:r>
      <w:r w:rsidR="00666A1F" w:rsidRPr="005E0540">
        <w:rPr>
          <w:rFonts w:cs="Times New Roman"/>
        </w:rPr>
        <w:t xml:space="preserve">контрольно-счетной инспекции городского округа город Выкса Нижегородской области </w:t>
      </w:r>
      <w:r w:rsidR="00E52C32" w:rsidRPr="005E0540">
        <w:rPr>
          <w:rFonts w:cs="Times New Roman"/>
        </w:rPr>
        <w:t>и решение ими вопросов местного значения городского округа.</w:t>
      </w:r>
    </w:p>
    <w:p w:rsidR="00B25D2E" w:rsidRPr="005E0540" w:rsidRDefault="00E733C7" w:rsidP="00B25D2E">
      <w:pPr>
        <w:ind w:firstLine="567"/>
        <w:jc w:val="both"/>
        <w:rPr>
          <w:rFonts w:cs="Times New Roman"/>
        </w:rPr>
      </w:pPr>
      <w:r w:rsidRPr="005E0540">
        <w:t>Третий</w:t>
      </w:r>
      <w:r w:rsidR="00B25D2E" w:rsidRPr="005E0540">
        <w:t xml:space="preserve"> созыв Совета депутатов действует с </w:t>
      </w:r>
      <w:r w:rsidR="00FC40CD" w:rsidRPr="005E0540">
        <w:t>28</w:t>
      </w:r>
      <w:r w:rsidR="00B25D2E" w:rsidRPr="005E0540">
        <w:t xml:space="preserve"> сентября 20</w:t>
      </w:r>
      <w:r w:rsidR="00FC40CD" w:rsidRPr="005E0540">
        <w:t>2</w:t>
      </w:r>
      <w:r w:rsidR="00B25D2E" w:rsidRPr="005E0540">
        <w:t xml:space="preserve">1 года </w:t>
      </w:r>
      <w:r w:rsidR="00B25D2E" w:rsidRPr="005E0540">
        <w:rPr>
          <w:rFonts w:cs="Times New Roman"/>
        </w:rPr>
        <w:t>в составе 25 депутатов (установленная численность – 25 депутатов).</w:t>
      </w:r>
      <w:r w:rsidR="0052313B" w:rsidRPr="005E0540">
        <w:rPr>
          <w:rFonts w:cs="Times New Roman"/>
        </w:rPr>
        <w:t xml:space="preserve"> При этом </w:t>
      </w:r>
      <w:r w:rsidR="00097B6F" w:rsidRPr="005E0540">
        <w:rPr>
          <w:rFonts w:cs="Times New Roman"/>
        </w:rPr>
        <w:t>29 мая 2023 года досрочно прекращены полномочия депутата Кузнецова В.Н.</w:t>
      </w:r>
      <w:r w:rsidR="003E638B" w:rsidRPr="005E0540">
        <w:rPr>
          <w:rFonts w:cs="Times New Roman"/>
        </w:rPr>
        <w:t xml:space="preserve">, </w:t>
      </w:r>
      <w:r w:rsidR="000F74D0" w:rsidRPr="005E0540">
        <w:rPr>
          <w:rFonts w:cs="Times New Roman"/>
        </w:rPr>
        <w:t>вакантное место замещено</w:t>
      </w:r>
      <w:r w:rsidR="002857C7" w:rsidRPr="005E0540">
        <w:rPr>
          <w:rFonts w:cs="Times New Roman"/>
        </w:rPr>
        <w:t xml:space="preserve"> депутатом Сапоговым Р.Е.</w:t>
      </w:r>
      <w:r w:rsidR="000F74D0" w:rsidRPr="005E0540">
        <w:rPr>
          <w:rFonts w:cs="Times New Roman"/>
        </w:rPr>
        <w:t xml:space="preserve"> по результатам</w:t>
      </w:r>
      <w:r w:rsidR="002857C7" w:rsidRPr="005E0540">
        <w:rPr>
          <w:rFonts w:cs="Times New Roman"/>
        </w:rPr>
        <w:t xml:space="preserve"> </w:t>
      </w:r>
      <w:r w:rsidR="008D496A" w:rsidRPr="005E0540">
        <w:rPr>
          <w:rFonts w:cs="Times New Roman"/>
        </w:rPr>
        <w:t xml:space="preserve">дополнительных </w:t>
      </w:r>
      <w:r w:rsidR="002857C7" w:rsidRPr="005E0540">
        <w:rPr>
          <w:rFonts w:cs="Times New Roman"/>
        </w:rPr>
        <w:t>выборов, состоя</w:t>
      </w:r>
      <w:r w:rsidR="008D496A" w:rsidRPr="005E0540">
        <w:rPr>
          <w:rFonts w:cs="Times New Roman"/>
        </w:rPr>
        <w:t>вшихся 10 сентября 2023 года</w:t>
      </w:r>
      <w:r w:rsidR="00E703AE" w:rsidRPr="005E0540">
        <w:rPr>
          <w:rFonts w:cs="Times New Roman"/>
        </w:rPr>
        <w:t>.</w:t>
      </w:r>
      <w:r w:rsidR="002857C7" w:rsidRPr="005E0540">
        <w:rPr>
          <w:rFonts w:cs="Times New Roman"/>
        </w:rPr>
        <w:t xml:space="preserve"> </w:t>
      </w:r>
      <w:r w:rsidR="00097B6F" w:rsidRPr="005E0540">
        <w:rPr>
          <w:rFonts w:cs="Times New Roman"/>
        </w:rPr>
        <w:t xml:space="preserve"> </w:t>
      </w:r>
    </w:p>
    <w:p w:rsidR="00B25D2E" w:rsidRPr="005E0540" w:rsidRDefault="00B25D2E" w:rsidP="00B25D2E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Структуру Совета депутатов составили:</w:t>
      </w:r>
    </w:p>
    <w:p w:rsidR="00B25D2E" w:rsidRPr="005E0540" w:rsidRDefault="00B25D2E" w:rsidP="00CF65CF">
      <w:pPr>
        <w:suppressAutoHyphens w:val="0"/>
        <w:autoSpaceDE w:val="0"/>
        <w:autoSpaceDN w:val="0"/>
        <w:adjustRightInd w:val="0"/>
        <w:ind w:firstLine="540"/>
        <w:jc w:val="both"/>
      </w:pPr>
      <w:r w:rsidRPr="005E0540">
        <w:t>1) председатель Совета депутатов – Махров Д.В.;</w:t>
      </w:r>
    </w:p>
    <w:p w:rsidR="00B25D2E" w:rsidRPr="005E0540" w:rsidRDefault="00B25D2E" w:rsidP="00CF65CF">
      <w:pPr>
        <w:suppressAutoHyphens w:val="0"/>
        <w:autoSpaceDE w:val="0"/>
        <w:autoSpaceDN w:val="0"/>
        <w:adjustRightInd w:val="0"/>
        <w:ind w:firstLine="540"/>
        <w:jc w:val="both"/>
      </w:pPr>
      <w:r w:rsidRPr="005E0540">
        <w:t>2) заместитель председателя Совета депутатов – Кобяков А.В.;</w:t>
      </w:r>
    </w:p>
    <w:p w:rsidR="00B25D2E" w:rsidRPr="005E0540" w:rsidRDefault="00B25D2E" w:rsidP="00CF65CF">
      <w:pPr>
        <w:suppressAutoHyphens w:val="0"/>
        <w:autoSpaceDE w:val="0"/>
        <w:autoSpaceDN w:val="0"/>
        <w:adjustRightInd w:val="0"/>
        <w:ind w:firstLine="540"/>
        <w:jc w:val="both"/>
      </w:pPr>
      <w:r w:rsidRPr="005E0540">
        <w:t>3) три постоянные комиссии:</w:t>
      </w:r>
    </w:p>
    <w:p w:rsidR="00B25D2E" w:rsidRPr="005E0540" w:rsidRDefault="006144AE" w:rsidP="00CF65CF">
      <w:pPr>
        <w:suppressAutoHyphens w:val="0"/>
        <w:autoSpaceDE w:val="0"/>
        <w:autoSpaceDN w:val="0"/>
        <w:adjustRightInd w:val="0"/>
        <w:ind w:firstLine="540"/>
        <w:jc w:val="both"/>
      </w:pPr>
      <w:r w:rsidRPr="005E0540">
        <w:t>а</w:t>
      </w:r>
      <w:r w:rsidR="00B25D2E" w:rsidRPr="005E0540">
        <w:t xml:space="preserve">) по бюджету и развитию городского округа (председатель </w:t>
      </w:r>
      <w:r w:rsidR="00F91410" w:rsidRPr="005E0540">
        <w:t>Осташкин А.М.</w:t>
      </w:r>
      <w:r w:rsidR="00B25D2E" w:rsidRPr="005E0540">
        <w:t>);</w:t>
      </w:r>
    </w:p>
    <w:p w:rsidR="00B25D2E" w:rsidRPr="005E0540" w:rsidRDefault="006144AE" w:rsidP="00CF65CF">
      <w:pPr>
        <w:suppressAutoHyphens w:val="0"/>
        <w:autoSpaceDE w:val="0"/>
        <w:autoSpaceDN w:val="0"/>
        <w:adjustRightInd w:val="0"/>
        <w:ind w:firstLine="540"/>
        <w:jc w:val="both"/>
      </w:pPr>
      <w:r w:rsidRPr="005E0540">
        <w:t>б</w:t>
      </w:r>
      <w:r w:rsidR="00B25D2E" w:rsidRPr="005E0540">
        <w:t xml:space="preserve">) по социальной политике (председатель </w:t>
      </w:r>
      <w:r w:rsidR="00F91410" w:rsidRPr="005E0540">
        <w:t>Телегина Г.И.</w:t>
      </w:r>
      <w:r w:rsidR="00B25D2E" w:rsidRPr="005E0540">
        <w:t>);</w:t>
      </w:r>
    </w:p>
    <w:p w:rsidR="00B25D2E" w:rsidRPr="005E0540" w:rsidRDefault="006144AE" w:rsidP="00CF65CF">
      <w:pPr>
        <w:suppressAutoHyphens w:val="0"/>
        <w:autoSpaceDE w:val="0"/>
        <w:autoSpaceDN w:val="0"/>
        <w:adjustRightInd w:val="0"/>
        <w:ind w:firstLine="540"/>
        <w:jc w:val="both"/>
      </w:pPr>
      <w:r w:rsidRPr="005E0540">
        <w:t xml:space="preserve">в) по местному самоуправлению (председатель </w:t>
      </w:r>
      <w:proofErr w:type="spellStart"/>
      <w:r w:rsidR="00F91410" w:rsidRPr="005E0540">
        <w:t>Камоцкий</w:t>
      </w:r>
      <w:proofErr w:type="spellEnd"/>
      <w:r w:rsidR="00F91410" w:rsidRPr="005E0540">
        <w:t xml:space="preserve"> А.А.)</w:t>
      </w:r>
      <w:r w:rsidRPr="005E0540">
        <w:t>;</w:t>
      </w:r>
    </w:p>
    <w:p w:rsidR="006144AE" w:rsidRPr="005E0540" w:rsidRDefault="006144AE" w:rsidP="00F91410">
      <w:pPr>
        <w:ind w:firstLine="567"/>
        <w:jc w:val="both"/>
      </w:pPr>
      <w:r w:rsidRPr="005E0540">
        <w:t xml:space="preserve">4) </w:t>
      </w:r>
      <w:r w:rsidR="00F91410" w:rsidRPr="005E0540">
        <w:t>одно</w:t>
      </w:r>
      <w:r w:rsidR="0083796B" w:rsidRPr="005E0540">
        <w:t xml:space="preserve"> </w:t>
      </w:r>
      <w:r w:rsidR="00ED1CC1" w:rsidRPr="005E0540">
        <w:t>депутатское объединение «Единая Россия»</w:t>
      </w:r>
      <w:r w:rsidR="00F91410" w:rsidRPr="005E0540">
        <w:t xml:space="preserve"> в Совете депутатов городского округа гор</w:t>
      </w:r>
      <w:r w:rsidR="00ED1CC1" w:rsidRPr="005E0540">
        <w:t xml:space="preserve">од Выкса Нижегородской области </w:t>
      </w:r>
      <w:r w:rsidR="0083796B" w:rsidRPr="005E0540">
        <w:t>(2</w:t>
      </w:r>
      <w:r w:rsidR="001112E8" w:rsidRPr="005E0540">
        <w:t>1</w:t>
      </w:r>
      <w:r w:rsidR="0083796B" w:rsidRPr="005E0540">
        <w:t xml:space="preserve"> </w:t>
      </w:r>
      <w:r w:rsidRPr="005E0540">
        <w:t>депу</w:t>
      </w:r>
      <w:r w:rsidR="00F91410" w:rsidRPr="005E0540">
        <w:t>тат, руководитель Кобяков А.В.).</w:t>
      </w:r>
    </w:p>
    <w:p w:rsidR="00394B8C" w:rsidRPr="005E0540" w:rsidRDefault="00394B8C" w:rsidP="00C66A19">
      <w:pPr>
        <w:ind w:firstLine="567"/>
        <w:jc w:val="both"/>
      </w:pPr>
      <w:r w:rsidRPr="005E0540">
        <w:t>В 20</w:t>
      </w:r>
      <w:r w:rsidR="00F91410" w:rsidRPr="005E0540">
        <w:t>2</w:t>
      </w:r>
      <w:r w:rsidR="001112E8" w:rsidRPr="005E0540">
        <w:t>3</w:t>
      </w:r>
      <w:r w:rsidRPr="005E0540">
        <w:t xml:space="preserve"> году проведено 1</w:t>
      </w:r>
      <w:r w:rsidR="00ED2CC9" w:rsidRPr="005E0540">
        <w:t>8</w:t>
      </w:r>
      <w:r w:rsidRPr="005E0540">
        <w:t xml:space="preserve"> заседаний Совета депутатов</w:t>
      </w:r>
      <w:r w:rsidR="009472BE" w:rsidRPr="005E0540">
        <w:t xml:space="preserve"> </w:t>
      </w:r>
      <w:r w:rsidR="00E71C7A" w:rsidRPr="005E0540">
        <w:t xml:space="preserve">(в том числе </w:t>
      </w:r>
      <w:r w:rsidR="00901BBA" w:rsidRPr="005E0540">
        <w:t>3</w:t>
      </w:r>
      <w:r w:rsidR="00E71C7A" w:rsidRPr="005E0540">
        <w:t xml:space="preserve"> в режиме видеоконференции)</w:t>
      </w:r>
      <w:r w:rsidR="00DA75B8" w:rsidRPr="005E0540">
        <w:t xml:space="preserve"> </w:t>
      </w:r>
      <w:r w:rsidR="00636DA9" w:rsidRPr="005E0540">
        <w:t xml:space="preserve">в ходе которых </w:t>
      </w:r>
      <w:r w:rsidRPr="005E0540">
        <w:t xml:space="preserve">рассмотрено </w:t>
      </w:r>
      <w:r w:rsidR="001F7379" w:rsidRPr="005E0540">
        <w:t>12</w:t>
      </w:r>
      <w:r w:rsidR="00901BBA" w:rsidRPr="005E0540">
        <w:t>3</w:t>
      </w:r>
      <w:r w:rsidR="001F7379" w:rsidRPr="005E0540">
        <w:t xml:space="preserve"> </w:t>
      </w:r>
      <w:r w:rsidRPr="005E0540">
        <w:t>вопрос</w:t>
      </w:r>
      <w:r w:rsidR="00901BBA" w:rsidRPr="005E0540">
        <w:t>а</w:t>
      </w:r>
      <w:r w:rsidRPr="005E0540">
        <w:t>.</w:t>
      </w:r>
    </w:p>
    <w:p w:rsidR="00394B8C" w:rsidRPr="005E0540" w:rsidRDefault="00394B8C" w:rsidP="00C66A19">
      <w:pPr>
        <w:ind w:firstLine="567"/>
        <w:jc w:val="both"/>
      </w:pPr>
      <w:r w:rsidRPr="005E0540">
        <w:t xml:space="preserve">По результатам их рассмотрения принято </w:t>
      </w:r>
      <w:r w:rsidR="00901BBA" w:rsidRPr="005E0540">
        <w:t>123</w:t>
      </w:r>
      <w:r w:rsidRPr="005E0540">
        <w:t xml:space="preserve"> решени</w:t>
      </w:r>
      <w:r w:rsidR="00901BBA" w:rsidRPr="005E0540">
        <w:t>я</w:t>
      </w:r>
      <w:r w:rsidRPr="005E0540">
        <w:t>.</w:t>
      </w:r>
    </w:p>
    <w:p w:rsidR="00394B8C" w:rsidRPr="005E0540" w:rsidRDefault="00394B8C" w:rsidP="00C66A19">
      <w:pPr>
        <w:ind w:firstLine="567"/>
        <w:jc w:val="both"/>
      </w:pPr>
      <w:r w:rsidRPr="005E0540">
        <w:t>Основными направлениями работы Совета депутатов в 20</w:t>
      </w:r>
      <w:r w:rsidR="00F91410" w:rsidRPr="005E0540">
        <w:t>2</w:t>
      </w:r>
      <w:r w:rsidR="00901BBA" w:rsidRPr="005E0540">
        <w:t>3</w:t>
      </w:r>
      <w:r w:rsidRPr="005E0540">
        <w:t xml:space="preserve"> году были:</w:t>
      </w:r>
    </w:p>
    <w:p w:rsidR="007E13D0" w:rsidRPr="005E0540" w:rsidRDefault="007E13D0" w:rsidP="00C66A19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lastRenderedPageBreak/>
        <w:t>1) решение вопросов местного значения;</w:t>
      </w:r>
    </w:p>
    <w:p w:rsidR="007E13D0" w:rsidRPr="005E0540" w:rsidRDefault="00313DE8" w:rsidP="00C66A19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2</w:t>
      </w:r>
      <w:r w:rsidR="007E13D0" w:rsidRPr="005E0540">
        <w:rPr>
          <w:rFonts w:cs="Times New Roman"/>
        </w:rPr>
        <w:t>) формирование нормативной правовой базы;</w:t>
      </w:r>
    </w:p>
    <w:p w:rsidR="007E13D0" w:rsidRPr="005E0540" w:rsidRDefault="00313DE8" w:rsidP="00C66A19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3</w:t>
      </w:r>
      <w:r w:rsidR="007E13D0" w:rsidRPr="005E0540">
        <w:rPr>
          <w:rFonts w:cs="Times New Roman"/>
        </w:rPr>
        <w:t>) приведение решений Совета депутатов в соответствие с изменениями в федеральном законодательстве и законодательстве Нижегородской области;</w:t>
      </w:r>
    </w:p>
    <w:p w:rsidR="00394B8C" w:rsidRPr="005E0540" w:rsidRDefault="00313DE8" w:rsidP="00C66A19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4</w:t>
      </w:r>
      <w:r w:rsidR="007E13D0" w:rsidRPr="005E0540">
        <w:rPr>
          <w:rFonts w:cs="Times New Roman"/>
        </w:rPr>
        <w:t>) взаимодействие с органами государственной власти Нижегородской области по наиболее актуальным проблемам в городском округе.</w:t>
      </w:r>
    </w:p>
    <w:p w:rsidR="007E13D0" w:rsidRPr="005E0540" w:rsidRDefault="007E13D0" w:rsidP="00C66A19">
      <w:pPr>
        <w:ind w:firstLine="567"/>
        <w:jc w:val="both"/>
      </w:pPr>
    </w:p>
    <w:p w:rsidR="00394B8C" w:rsidRPr="005E0540" w:rsidRDefault="002C7D98" w:rsidP="00C66A19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2. </w:t>
      </w:r>
      <w:r w:rsidR="00394B8C" w:rsidRPr="005E0540">
        <w:rPr>
          <w:b/>
          <w:sz w:val="30"/>
          <w:szCs w:val="30"/>
        </w:rPr>
        <w:t>О важнейших решениях Совета депутатов,</w:t>
      </w:r>
    </w:p>
    <w:p w:rsidR="00394B8C" w:rsidRPr="005E0540" w:rsidRDefault="001A2A29" w:rsidP="00C66A19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принятых в 20</w:t>
      </w:r>
      <w:r w:rsidR="00F91410" w:rsidRPr="005E0540">
        <w:rPr>
          <w:b/>
          <w:sz w:val="30"/>
          <w:szCs w:val="30"/>
        </w:rPr>
        <w:t>2</w:t>
      </w:r>
      <w:r w:rsidR="00313DE8" w:rsidRPr="005E0540">
        <w:rPr>
          <w:b/>
          <w:sz w:val="30"/>
          <w:szCs w:val="30"/>
        </w:rPr>
        <w:t>3</w:t>
      </w:r>
      <w:r w:rsidRPr="005E0540">
        <w:rPr>
          <w:b/>
          <w:sz w:val="30"/>
          <w:szCs w:val="30"/>
        </w:rPr>
        <w:t xml:space="preserve"> году</w:t>
      </w:r>
    </w:p>
    <w:p w:rsidR="00394B8C" w:rsidRPr="005E0540" w:rsidRDefault="00394B8C" w:rsidP="00C66A19">
      <w:pPr>
        <w:ind w:firstLine="567"/>
        <w:jc w:val="both"/>
        <w:rPr>
          <w:szCs w:val="30"/>
        </w:rPr>
      </w:pPr>
    </w:p>
    <w:p w:rsidR="00394B8C" w:rsidRPr="005E0540" w:rsidRDefault="00394B8C" w:rsidP="00C66A19">
      <w:pPr>
        <w:ind w:firstLine="567"/>
        <w:jc w:val="both"/>
        <w:rPr>
          <w:b/>
        </w:rPr>
      </w:pPr>
      <w:r w:rsidRPr="005E0540">
        <w:rPr>
          <w:b/>
        </w:rPr>
        <w:t>1) в сфере бюджета, муниципального имущества и развития городского округа:</w:t>
      </w:r>
    </w:p>
    <w:p w:rsidR="00AF1500" w:rsidRPr="005E0540" w:rsidRDefault="00AF1500" w:rsidP="00AF1500">
      <w:pPr>
        <w:pStyle w:val="ConsPlusNormal"/>
        <w:ind w:firstLine="567"/>
        <w:jc w:val="both"/>
      </w:pPr>
      <w:r w:rsidRPr="005E0540">
        <w:t>а) принято 1</w:t>
      </w:r>
      <w:r w:rsidR="00B15702" w:rsidRPr="005E0540">
        <w:t>3</w:t>
      </w:r>
      <w:r w:rsidRPr="005E0540">
        <w:t xml:space="preserve"> решений «О внесении изменений в решение Совета депутатов «О бюджете городского округа город Выкса Нижегородской области на 202</w:t>
      </w:r>
      <w:r w:rsidR="00B15702" w:rsidRPr="005E0540">
        <w:t>3</w:t>
      </w:r>
      <w:r w:rsidRPr="005E0540">
        <w:t xml:space="preserve"> год и плановый период 202</w:t>
      </w:r>
      <w:r w:rsidR="00B15702" w:rsidRPr="005E0540">
        <w:t>4</w:t>
      </w:r>
      <w:r w:rsidRPr="005E0540">
        <w:t xml:space="preserve"> и 202</w:t>
      </w:r>
      <w:r w:rsidR="00B15702" w:rsidRPr="005E0540">
        <w:t>5</w:t>
      </w:r>
      <w:r w:rsidRPr="005E0540">
        <w:t xml:space="preserve"> годов», в результате которых доходы бюджета увеличены на </w:t>
      </w:r>
      <w:r w:rsidR="00203BA4" w:rsidRPr="00860858">
        <w:rPr>
          <w:color w:val="000000" w:themeColor="text1"/>
        </w:rPr>
        <w:t>471905</w:t>
      </w:r>
      <w:r w:rsidR="008F6688" w:rsidRPr="00860858">
        <w:rPr>
          <w:color w:val="000000" w:themeColor="text1"/>
        </w:rPr>
        <w:t>,</w:t>
      </w:r>
      <w:r w:rsidR="00203BA4" w:rsidRPr="00860858">
        <w:rPr>
          <w:color w:val="000000" w:themeColor="text1"/>
        </w:rPr>
        <w:t>4</w:t>
      </w:r>
      <w:r w:rsidRPr="00860858">
        <w:rPr>
          <w:color w:val="000000" w:themeColor="text1"/>
        </w:rPr>
        <w:t xml:space="preserve"> тыс. руб. </w:t>
      </w:r>
      <w:r w:rsidRPr="005E0540">
        <w:t xml:space="preserve">(с </w:t>
      </w:r>
      <w:r w:rsidR="00571AD6" w:rsidRPr="005E0540">
        <w:t xml:space="preserve">3 </w:t>
      </w:r>
      <w:r w:rsidR="00203BA4" w:rsidRPr="005E0540">
        <w:t>409121</w:t>
      </w:r>
      <w:r w:rsidR="00571AD6" w:rsidRPr="005E0540">
        <w:t>,</w:t>
      </w:r>
      <w:r w:rsidR="00203BA4" w:rsidRPr="005E0540">
        <w:t>6</w:t>
      </w:r>
      <w:r w:rsidR="00D52051" w:rsidRPr="005E0540">
        <w:t xml:space="preserve"> тыс.</w:t>
      </w:r>
      <w:r w:rsidRPr="005E0540">
        <w:t xml:space="preserve"> руб. до </w:t>
      </w:r>
      <w:r w:rsidR="000C403C" w:rsidRPr="005E0540">
        <w:t xml:space="preserve">3881027,0 </w:t>
      </w:r>
      <w:r w:rsidRPr="005E0540">
        <w:t xml:space="preserve">тыс. руб.), расходы увеличены на </w:t>
      </w:r>
      <w:r w:rsidR="004B1CEF" w:rsidRPr="005E0540">
        <w:t>7</w:t>
      </w:r>
      <w:r w:rsidR="004124F7" w:rsidRPr="005E0540">
        <w:t>20784</w:t>
      </w:r>
      <w:r w:rsidRPr="005E0540">
        <w:t>,</w:t>
      </w:r>
      <w:r w:rsidR="004124F7" w:rsidRPr="005E0540">
        <w:t>6</w:t>
      </w:r>
      <w:r w:rsidR="00ED1CC1" w:rsidRPr="005E0540">
        <w:t xml:space="preserve"> тыс. руб. (с </w:t>
      </w:r>
      <w:r w:rsidR="004124F7" w:rsidRPr="005E0540">
        <w:t>3 409121,6</w:t>
      </w:r>
      <w:r w:rsidR="00D52051" w:rsidRPr="005E0540">
        <w:t xml:space="preserve"> тыс.</w:t>
      </w:r>
      <w:r w:rsidRPr="005E0540">
        <w:t xml:space="preserve"> руб. до </w:t>
      </w:r>
      <w:r w:rsidR="008E5516" w:rsidRPr="005E0540">
        <w:t>4 </w:t>
      </w:r>
      <w:r w:rsidR="00E256E0" w:rsidRPr="005E0540">
        <w:t>129906</w:t>
      </w:r>
      <w:r w:rsidR="008E5516" w:rsidRPr="005E0540">
        <w:t>,</w:t>
      </w:r>
      <w:r w:rsidR="00E256E0" w:rsidRPr="005E0540">
        <w:t>2</w:t>
      </w:r>
      <w:r w:rsidR="008E5516" w:rsidRPr="005E0540">
        <w:t xml:space="preserve"> </w:t>
      </w:r>
      <w:r w:rsidRPr="005E0540">
        <w:t xml:space="preserve">тыс. руб.), </w:t>
      </w:r>
      <w:r w:rsidR="00DE030E" w:rsidRPr="005E0540">
        <w:t>дефицит у</w:t>
      </w:r>
      <w:r w:rsidR="00F23E38" w:rsidRPr="005E0540">
        <w:t>величен</w:t>
      </w:r>
      <w:r w:rsidR="00DE030E" w:rsidRPr="005E0540">
        <w:t xml:space="preserve"> на </w:t>
      </w:r>
      <w:r w:rsidR="00E256E0" w:rsidRPr="005E0540">
        <w:t>248879</w:t>
      </w:r>
      <w:r w:rsidR="004B1CEF" w:rsidRPr="005E0540">
        <w:t>,</w:t>
      </w:r>
      <w:r w:rsidR="00E256E0" w:rsidRPr="005E0540">
        <w:t>2</w:t>
      </w:r>
      <w:r w:rsidR="00542144" w:rsidRPr="005E0540">
        <w:t xml:space="preserve"> тыс. руб. </w:t>
      </w:r>
      <w:r w:rsidR="00ED1CC1" w:rsidRPr="005E0540">
        <w:t xml:space="preserve">(с </w:t>
      </w:r>
      <w:r w:rsidR="00E256E0" w:rsidRPr="005E0540">
        <w:t>0,00</w:t>
      </w:r>
      <w:r w:rsidR="00F23E38" w:rsidRPr="005E0540">
        <w:rPr>
          <w:bCs/>
        </w:rPr>
        <w:t xml:space="preserve"> </w:t>
      </w:r>
      <w:r w:rsidR="00DE030E" w:rsidRPr="005E0540">
        <w:t xml:space="preserve">тыс. руб. до </w:t>
      </w:r>
      <w:r w:rsidR="00015074" w:rsidRPr="005E0540">
        <w:t>248879,2</w:t>
      </w:r>
      <w:r w:rsidR="00571AD6" w:rsidRPr="005E0540">
        <w:t xml:space="preserve"> </w:t>
      </w:r>
      <w:r w:rsidR="00DE030E" w:rsidRPr="005E0540">
        <w:t>тыс. руб.)</w:t>
      </w:r>
      <w:r w:rsidRPr="005E0540">
        <w:t>;</w:t>
      </w:r>
    </w:p>
    <w:p w:rsidR="00C770AB" w:rsidRPr="005E0540" w:rsidRDefault="00C770AB" w:rsidP="00C770AB">
      <w:pPr>
        <w:ind w:firstLine="567"/>
        <w:jc w:val="both"/>
      </w:pPr>
      <w:r w:rsidRPr="005E0540">
        <w:t xml:space="preserve">б) от </w:t>
      </w:r>
      <w:r w:rsidR="00573BA4" w:rsidRPr="005E0540">
        <w:t>1</w:t>
      </w:r>
      <w:r w:rsidR="00015074" w:rsidRPr="005E0540">
        <w:t>9</w:t>
      </w:r>
      <w:r w:rsidRPr="005E0540">
        <w:t xml:space="preserve"> декабря 20</w:t>
      </w:r>
      <w:r w:rsidR="00573BA4" w:rsidRPr="005E0540">
        <w:t>2</w:t>
      </w:r>
      <w:r w:rsidR="00015074" w:rsidRPr="005E0540">
        <w:t>3</w:t>
      </w:r>
      <w:r w:rsidRPr="005E0540">
        <w:t xml:space="preserve"> года № </w:t>
      </w:r>
      <w:r w:rsidR="00646BE8" w:rsidRPr="005E0540">
        <w:t>1</w:t>
      </w:r>
      <w:r w:rsidR="00B06E33" w:rsidRPr="005E0540">
        <w:t>13</w:t>
      </w:r>
      <w:r w:rsidRPr="005E0540">
        <w:t xml:space="preserve"> «О бюджете городского округа город Выкса Нижегородской области на 20</w:t>
      </w:r>
      <w:r w:rsidR="00573BA4" w:rsidRPr="005E0540">
        <w:t>2</w:t>
      </w:r>
      <w:r w:rsidR="00B06E33" w:rsidRPr="005E0540">
        <w:t>4</w:t>
      </w:r>
      <w:r w:rsidRPr="005E0540">
        <w:t xml:space="preserve"> год</w:t>
      </w:r>
      <w:r w:rsidR="00573BA4" w:rsidRPr="005E0540">
        <w:t xml:space="preserve"> и плановый период 202</w:t>
      </w:r>
      <w:r w:rsidR="00B06E33" w:rsidRPr="005E0540">
        <w:t>5</w:t>
      </w:r>
      <w:r w:rsidR="00646BE8" w:rsidRPr="005E0540">
        <w:t>-202</w:t>
      </w:r>
      <w:r w:rsidR="00B06E33" w:rsidRPr="005E0540">
        <w:t>6</w:t>
      </w:r>
      <w:r w:rsidR="00573BA4" w:rsidRPr="005E0540">
        <w:t xml:space="preserve"> годов</w:t>
      </w:r>
      <w:r w:rsidRPr="005E0540">
        <w:t>» (бюджет сохранил социальную направленность);</w:t>
      </w:r>
    </w:p>
    <w:p w:rsidR="00573BA4" w:rsidRPr="005E0540" w:rsidRDefault="00B06E33" w:rsidP="00C770AB">
      <w:pPr>
        <w:ind w:firstLine="567"/>
        <w:jc w:val="both"/>
      </w:pPr>
      <w:r w:rsidRPr="005E0540">
        <w:t>в) от 31</w:t>
      </w:r>
      <w:r w:rsidR="00573BA4" w:rsidRPr="005E0540">
        <w:t xml:space="preserve"> октября 202</w:t>
      </w:r>
      <w:r w:rsidRPr="005E0540">
        <w:t>3</w:t>
      </w:r>
      <w:r w:rsidR="00573BA4" w:rsidRPr="005E0540">
        <w:t xml:space="preserve"> года № </w:t>
      </w:r>
      <w:r w:rsidRPr="005E0540">
        <w:t>90</w:t>
      </w:r>
      <w:r w:rsidR="00573BA4" w:rsidRPr="005E0540">
        <w:t xml:space="preserve"> «О внесении изменений в положение о бюджетном процессе в городском округе город Выкса» (положение приведено в соответствие с изменениями в бюджетном законодательстве);</w:t>
      </w:r>
    </w:p>
    <w:p w:rsidR="0006523C" w:rsidRPr="005E0540" w:rsidRDefault="00087F41" w:rsidP="0006523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E0540">
        <w:t>г) 5</w:t>
      </w:r>
      <w:r w:rsidR="0050657B" w:rsidRPr="005E0540">
        <w:t xml:space="preserve"> раз вносились изменения в программу приватизации муниципального имущества городского округа на 202</w:t>
      </w:r>
      <w:r w:rsidRPr="005E0540">
        <w:t>3</w:t>
      </w:r>
      <w:r w:rsidR="00C335A0" w:rsidRPr="005E0540">
        <w:t>-202</w:t>
      </w:r>
      <w:r w:rsidRPr="005E0540">
        <w:t>5</w:t>
      </w:r>
      <w:r w:rsidR="0050657B" w:rsidRPr="005E0540">
        <w:t xml:space="preserve"> год</w:t>
      </w:r>
      <w:r w:rsidR="00C335A0" w:rsidRPr="005E0540">
        <w:t>ы</w:t>
      </w:r>
      <w:r w:rsidR="00CE4BA2" w:rsidRPr="005E0540">
        <w:t xml:space="preserve"> </w:t>
      </w:r>
      <w:r w:rsidR="00CE4BA2" w:rsidRPr="00DB6336">
        <w:rPr>
          <w:color w:val="000000" w:themeColor="text1"/>
        </w:rPr>
        <w:t>(</w:t>
      </w:r>
      <w:r w:rsidR="00CE4BA2" w:rsidRPr="005E0540">
        <w:t>в итоге программа приватизации</w:t>
      </w:r>
      <w:r w:rsidR="0006523C" w:rsidRPr="005E0540">
        <w:t xml:space="preserve"> </w:t>
      </w:r>
      <w:r w:rsidR="0006523C" w:rsidRPr="005E0540">
        <w:rPr>
          <w:bCs/>
        </w:rPr>
        <w:t>содержал</w:t>
      </w:r>
      <w:r w:rsidR="00A242F3" w:rsidRPr="005E0540">
        <w:rPr>
          <w:bCs/>
        </w:rPr>
        <w:t>а</w:t>
      </w:r>
      <w:r w:rsidR="0006523C" w:rsidRPr="005E0540">
        <w:rPr>
          <w:bCs/>
        </w:rPr>
        <w:t>:</w:t>
      </w:r>
    </w:p>
    <w:p w:rsidR="00087F41" w:rsidRPr="005E0540" w:rsidRDefault="00087F41" w:rsidP="00087F41">
      <w:pPr>
        <w:ind w:firstLine="567"/>
        <w:jc w:val="both"/>
        <w:rPr>
          <w:bCs/>
        </w:rPr>
      </w:pPr>
      <w:r w:rsidRPr="005E0540">
        <w:rPr>
          <w:bCs/>
        </w:rPr>
        <w:t>Перечень муниципальных унитарных предприятий, планируемых к приватизации в 2023 году (таблица пункта 1 раздела 2) – 0 позиции;</w:t>
      </w:r>
    </w:p>
    <w:p w:rsidR="00087F41" w:rsidRPr="005E0540" w:rsidRDefault="00087F41" w:rsidP="00087F41">
      <w:pPr>
        <w:ind w:firstLine="567"/>
        <w:jc w:val="both"/>
        <w:rPr>
          <w:bCs/>
        </w:rPr>
      </w:pPr>
      <w:r w:rsidRPr="005E0540">
        <w:rPr>
          <w:bCs/>
        </w:rPr>
        <w:t>Перечень акций акционерных обществ и долей в уставных капиталах обществ с ограниченной ответственностью, находящихся в муниципальной собственности, планируемых к приватизации в 2023 году (таблица пункта 2 раздела 2) – 1 позиция;</w:t>
      </w:r>
    </w:p>
    <w:p w:rsidR="00087F41" w:rsidRPr="005E0540" w:rsidRDefault="00087F41" w:rsidP="00087F41">
      <w:pPr>
        <w:ind w:firstLine="567"/>
        <w:jc w:val="both"/>
        <w:rPr>
          <w:bCs/>
        </w:rPr>
      </w:pPr>
      <w:r w:rsidRPr="005E0540">
        <w:rPr>
          <w:bCs/>
        </w:rPr>
        <w:t>Перечень иного имущества, составляющего муниципальную имущественную казну, планируемого к приватизации в 2023 году (таблица пункта 3 раздела 2) – 9 позиций;</w:t>
      </w:r>
    </w:p>
    <w:p w:rsidR="00087F41" w:rsidRPr="005E0540" w:rsidRDefault="00087F41" w:rsidP="00087F41">
      <w:pPr>
        <w:ind w:firstLine="567"/>
        <w:jc w:val="both"/>
        <w:rPr>
          <w:bCs/>
        </w:rPr>
      </w:pPr>
      <w:r w:rsidRPr="005E0540">
        <w:rPr>
          <w:bCs/>
        </w:rPr>
        <w:t>Сведения об акционерных обществах и обществах с ограниченной ответственностью, акции, доли в уставных капиталах которых подлежат внесению в уставный капитал иных акционерных обществ в 2023 году (таблица пункта 4 раздела 2) – 0 позиций;</w:t>
      </w:r>
    </w:p>
    <w:p w:rsidR="00087F41" w:rsidRPr="005E0540" w:rsidRDefault="00087F41" w:rsidP="00087F41">
      <w:pPr>
        <w:ind w:firstLine="567"/>
        <w:jc w:val="both"/>
        <w:rPr>
          <w:bCs/>
        </w:rPr>
      </w:pPr>
      <w:r w:rsidRPr="005E0540">
        <w:rPr>
          <w:bCs/>
        </w:rPr>
        <w:t>Сведения об ином имуществе, составляющем муниципальную имущественную казну, которое подлежит внесению в уставный капитал акционерных обществ в 2023 году (таблица пункта 5 раздела 2) – 29</w:t>
      </w:r>
      <w:r w:rsidR="00A9048F" w:rsidRPr="005E0540">
        <w:rPr>
          <w:bCs/>
        </w:rPr>
        <w:t xml:space="preserve"> позиций</w:t>
      </w:r>
      <w:r w:rsidR="00CD0ADD" w:rsidRPr="00DB6336">
        <w:rPr>
          <w:bCs/>
          <w:color w:val="000000" w:themeColor="text1"/>
        </w:rPr>
        <w:t>)</w:t>
      </w:r>
      <w:r w:rsidR="00A9048F" w:rsidRPr="005E0540">
        <w:rPr>
          <w:bCs/>
        </w:rPr>
        <w:t>;</w:t>
      </w:r>
    </w:p>
    <w:p w:rsidR="0050657B" w:rsidRPr="005E0540" w:rsidRDefault="0050657B" w:rsidP="0050657B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д) от </w:t>
      </w:r>
      <w:r w:rsidR="00D113B1" w:rsidRPr="005E0540">
        <w:rPr>
          <w:rFonts w:cs="Times New Roman"/>
          <w:lang w:eastAsia="ru-RU"/>
        </w:rPr>
        <w:t xml:space="preserve">8 декабря 2023 </w:t>
      </w:r>
      <w:r w:rsidRPr="005E0540">
        <w:rPr>
          <w:rFonts w:cs="Times New Roman"/>
          <w:lang w:eastAsia="ru-RU"/>
        </w:rPr>
        <w:t xml:space="preserve">года № </w:t>
      </w:r>
      <w:r w:rsidR="00454E48" w:rsidRPr="005E0540">
        <w:rPr>
          <w:rFonts w:cs="Times New Roman"/>
          <w:lang w:eastAsia="ru-RU"/>
        </w:rPr>
        <w:t>10</w:t>
      </w:r>
      <w:r w:rsidR="00D113B1" w:rsidRPr="005E0540">
        <w:rPr>
          <w:rFonts w:cs="Times New Roman"/>
          <w:lang w:eastAsia="ru-RU"/>
        </w:rPr>
        <w:t>8</w:t>
      </w:r>
      <w:r w:rsidRPr="005E0540">
        <w:rPr>
          <w:rFonts w:cs="Times New Roman"/>
          <w:lang w:eastAsia="ru-RU"/>
        </w:rPr>
        <w:t xml:space="preserve"> «Об утверждении программы приватизации муниципального имущества городского округа город Выкса Нижегородской области на 202</w:t>
      </w:r>
      <w:r w:rsidR="00D113B1" w:rsidRPr="005E0540">
        <w:rPr>
          <w:rFonts w:cs="Times New Roman"/>
          <w:lang w:eastAsia="ru-RU"/>
        </w:rPr>
        <w:t>4</w:t>
      </w:r>
      <w:r w:rsidR="00454E48" w:rsidRPr="005E0540">
        <w:rPr>
          <w:rFonts w:cs="Times New Roman"/>
          <w:lang w:eastAsia="ru-RU"/>
        </w:rPr>
        <w:t xml:space="preserve"> - 202</w:t>
      </w:r>
      <w:r w:rsidR="00D113B1" w:rsidRPr="005E0540">
        <w:rPr>
          <w:rFonts w:cs="Times New Roman"/>
          <w:lang w:eastAsia="ru-RU"/>
        </w:rPr>
        <w:t>6</w:t>
      </w:r>
      <w:r w:rsidRPr="005E0540">
        <w:rPr>
          <w:rFonts w:cs="Times New Roman"/>
          <w:lang w:eastAsia="ru-RU"/>
        </w:rPr>
        <w:t xml:space="preserve"> годы»;</w:t>
      </w:r>
    </w:p>
    <w:p w:rsidR="000601FF" w:rsidRPr="005E0540" w:rsidRDefault="00C705F0" w:rsidP="000601FF">
      <w:pPr>
        <w:autoSpaceDE w:val="0"/>
        <w:autoSpaceDN w:val="0"/>
        <w:adjustRightInd w:val="0"/>
        <w:ind w:firstLine="567"/>
        <w:jc w:val="both"/>
      </w:pPr>
      <w:r w:rsidRPr="005E0540">
        <w:t>е) от 31</w:t>
      </w:r>
      <w:r w:rsidR="0050657B" w:rsidRPr="005E0540">
        <w:t xml:space="preserve"> октября 202</w:t>
      </w:r>
      <w:r w:rsidRPr="005E0540">
        <w:t>3</w:t>
      </w:r>
      <w:r w:rsidR="00BC01AD" w:rsidRPr="005E0540">
        <w:t xml:space="preserve"> года № </w:t>
      </w:r>
      <w:r w:rsidR="0050657B" w:rsidRPr="005E0540">
        <w:t>9</w:t>
      </w:r>
      <w:r w:rsidRPr="005E0540">
        <w:t>5</w:t>
      </w:r>
      <w:r w:rsidR="0050657B" w:rsidRPr="005E0540">
        <w:t xml:space="preserve"> «Об изменении размера арендной платы за </w:t>
      </w:r>
      <w:r w:rsidR="00A50F88" w:rsidRPr="005E0540">
        <w:t>п</w:t>
      </w:r>
      <w:r w:rsidR="0050657B" w:rsidRPr="005E0540">
        <w:t>ользование имуществом, находящимся в муниципальной собственности городского округа город Выкса Нижегородской области на 202</w:t>
      </w:r>
      <w:r w:rsidR="007818AD" w:rsidRPr="005E0540">
        <w:t>4</w:t>
      </w:r>
      <w:r w:rsidR="0050657B" w:rsidRPr="005E0540">
        <w:t xml:space="preserve"> год и плановый период 202</w:t>
      </w:r>
      <w:r w:rsidR="007818AD" w:rsidRPr="005E0540">
        <w:t>5</w:t>
      </w:r>
      <w:r w:rsidR="0050657B" w:rsidRPr="005E0540">
        <w:t xml:space="preserve"> и 202</w:t>
      </w:r>
      <w:r w:rsidR="007818AD" w:rsidRPr="005E0540">
        <w:t>6</w:t>
      </w:r>
      <w:r w:rsidR="0050657B" w:rsidRPr="005E0540">
        <w:t xml:space="preserve"> годов</w:t>
      </w:r>
      <w:r w:rsidR="000E3FE9" w:rsidRPr="005E0540">
        <w:t xml:space="preserve"> и отмене решения Совета депутатов городского округа город Выкса от </w:t>
      </w:r>
      <w:r w:rsidR="00BC18A5" w:rsidRPr="005E0540">
        <w:t>25</w:t>
      </w:r>
      <w:r w:rsidR="000E3FE9" w:rsidRPr="005E0540">
        <w:t xml:space="preserve"> октября 202</w:t>
      </w:r>
      <w:r w:rsidR="00BC18A5" w:rsidRPr="005E0540">
        <w:t>2</w:t>
      </w:r>
      <w:r w:rsidR="000E3FE9" w:rsidRPr="005E0540">
        <w:t xml:space="preserve"> года № 9</w:t>
      </w:r>
      <w:r w:rsidR="00BC18A5" w:rsidRPr="005E0540">
        <w:t>0</w:t>
      </w:r>
      <w:r w:rsidR="0050657B" w:rsidRPr="005E0540">
        <w:t>» (размер арендной платы увеличен</w:t>
      </w:r>
      <w:r w:rsidR="000601FF" w:rsidRPr="005E0540">
        <w:t xml:space="preserve"> с 1 января 2024 года на 7,2 процента, с 1 января 2025 года на 4,2 процента и с 1 ян</w:t>
      </w:r>
      <w:r w:rsidR="009C06E9" w:rsidRPr="005E0540">
        <w:t>варя 2026 года на 4,0 процента);</w:t>
      </w:r>
    </w:p>
    <w:p w:rsidR="00987AF8" w:rsidRPr="005E0540" w:rsidRDefault="009C06E9" w:rsidP="00987AF8">
      <w:pPr>
        <w:autoSpaceDE w:val="0"/>
        <w:ind w:firstLine="567"/>
        <w:jc w:val="both"/>
      </w:pPr>
      <w:r w:rsidRPr="005E0540">
        <w:t>ж) от 28 февраля 2023 года № 9 «</w:t>
      </w:r>
      <w:r w:rsidRPr="005E0540">
        <w:rPr>
          <w:bCs/>
        </w:rPr>
        <w:t>О наименовании элемента планировочной структуры</w:t>
      </w:r>
      <w:r w:rsidRPr="005E0540">
        <w:t xml:space="preserve"> в селе </w:t>
      </w:r>
      <w:proofErr w:type="spellStart"/>
      <w:r w:rsidRPr="005E0540">
        <w:t>Борковка</w:t>
      </w:r>
      <w:proofErr w:type="spellEnd"/>
      <w:r w:rsidRPr="005E0540">
        <w:t xml:space="preserve"> городского округа город Выкса Нижегородской области Российской Федерации» (</w:t>
      </w:r>
      <w:r w:rsidR="00E91F90" w:rsidRPr="005E0540">
        <w:t xml:space="preserve">кварталу - </w:t>
      </w:r>
      <w:r w:rsidR="00987AF8" w:rsidRPr="005E0540">
        <w:t>бывш</w:t>
      </w:r>
      <w:r w:rsidR="00CB42A6" w:rsidRPr="005E0540">
        <w:t xml:space="preserve">ей </w:t>
      </w:r>
      <w:r w:rsidR="00987AF8" w:rsidRPr="005E0540">
        <w:t>территории Сельскохозяйственный квартал Борковский города Выкс</w:t>
      </w:r>
      <w:r w:rsidR="00E91F90" w:rsidRPr="005E0540">
        <w:t>а</w:t>
      </w:r>
      <w:r w:rsidR="00CB42A6" w:rsidRPr="005E0540">
        <w:t>,</w:t>
      </w:r>
      <w:r w:rsidR="00987AF8" w:rsidRPr="005E0540">
        <w:t xml:space="preserve"> расположенно</w:t>
      </w:r>
      <w:r w:rsidR="00CB42A6" w:rsidRPr="005E0540">
        <w:t xml:space="preserve">му </w:t>
      </w:r>
      <w:r w:rsidR="00987AF8" w:rsidRPr="005E0540">
        <w:t xml:space="preserve">в селе </w:t>
      </w:r>
      <w:proofErr w:type="spellStart"/>
      <w:r w:rsidR="00987AF8" w:rsidRPr="005E0540">
        <w:t>Борковка</w:t>
      </w:r>
      <w:proofErr w:type="spellEnd"/>
      <w:r w:rsidR="00E91F90" w:rsidRPr="005E0540">
        <w:t xml:space="preserve">, присвоено </w:t>
      </w:r>
      <w:r w:rsidR="00987AF8" w:rsidRPr="00780521">
        <w:t>наим</w:t>
      </w:r>
      <w:r w:rsidR="00E91F90" w:rsidRPr="00780521">
        <w:t>енование «Сельскохозяйственный»;</w:t>
      </w:r>
    </w:p>
    <w:p w:rsidR="00F90587" w:rsidRPr="005E0540" w:rsidRDefault="00F90587" w:rsidP="00D50189">
      <w:pPr>
        <w:tabs>
          <w:tab w:val="left" w:pos="1260"/>
          <w:tab w:val="left" w:pos="3210"/>
          <w:tab w:val="center" w:pos="5739"/>
          <w:tab w:val="left" w:pos="7200"/>
        </w:tabs>
        <w:ind w:firstLine="567"/>
        <w:jc w:val="both"/>
      </w:pPr>
      <w:r w:rsidRPr="005E0540">
        <w:lastRenderedPageBreak/>
        <w:t>з) от 28 марта 2023 года № 21 «</w:t>
      </w:r>
      <w:r w:rsidRPr="005E0540">
        <w:rPr>
          <w:bCs/>
        </w:rPr>
        <w:t>О присвоении наименований элементам</w:t>
      </w:r>
      <w:r w:rsidR="00D50189" w:rsidRPr="005E0540">
        <w:rPr>
          <w:bCs/>
        </w:rPr>
        <w:t xml:space="preserve"> </w:t>
      </w:r>
      <w:r w:rsidRPr="005E0540">
        <w:rPr>
          <w:bCs/>
        </w:rPr>
        <w:t>улично-дорожной сети</w:t>
      </w:r>
      <w:r w:rsidRPr="005E0540">
        <w:t xml:space="preserve"> в селе </w:t>
      </w:r>
      <w:proofErr w:type="spellStart"/>
      <w:r w:rsidRPr="005E0540">
        <w:t>Борковка</w:t>
      </w:r>
      <w:proofErr w:type="spellEnd"/>
      <w:r w:rsidR="00D73B44" w:rsidRPr="005E0540">
        <w:t xml:space="preserve"> и в городе Выкса </w:t>
      </w:r>
      <w:r w:rsidRPr="005E0540">
        <w:t>городского округа город Выкса Нижегородской области Российской Федерации</w:t>
      </w:r>
      <w:r w:rsidR="00D50189" w:rsidRPr="005E0540">
        <w:t xml:space="preserve">» </w:t>
      </w:r>
      <w:r w:rsidR="00D50189" w:rsidRPr="00961734">
        <w:t>(присвоены наименования улицам</w:t>
      </w:r>
      <w:r w:rsidR="00B40481" w:rsidRPr="00961734">
        <w:t xml:space="preserve"> в селе </w:t>
      </w:r>
      <w:proofErr w:type="spellStart"/>
      <w:r w:rsidR="00B40481" w:rsidRPr="00961734">
        <w:t>Борковка</w:t>
      </w:r>
      <w:proofErr w:type="spellEnd"/>
      <w:r w:rsidR="00961734">
        <w:t xml:space="preserve">: </w:t>
      </w:r>
      <w:r w:rsidR="00F91F07">
        <w:t>«</w:t>
      </w:r>
      <w:r w:rsidR="00C50087" w:rsidRPr="00961734">
        <w:t>Центральная</w:t>
      </w:r>
      <w:r w:rsidR="00F91F07">
        <w:t>»</w:t>
      </w:r>
      <w:r w:rsidR="00C50087" w:rsidRPr="00961734">
        <w:t>,</w:t>
      </w:r>
      <w:r w:rsidR="00961734">
        <w:t xml:space="preserve"> </w:t>
      </w:r>
      <w:r w:rsidR="00F91F07">
        <w:t>«</w:t>
      </w:r>
      <w:r w:rsidR="00961734">
        <w:t>Земляничная</w:t>
      </w:r>
      <w:r w:rsidR="00F91F07">
        <w:t>»</w:t>
      </w:r>
      <w:r w:rsidR="00961734">
        <w:t xml:space="preserve">, </w:t>
      </w:r>
      <w:r w:rsidR="00F91F07">
        <w:t>«</w:t>
      </w:r>
      <w:r w:rsidR="00961734">
        <w:t>Цветочная</w:t>
      </w:r>
      <w:r w:rsidR="00F91F07">
        <w:t>»</w:t>
      </w:r>
      <w:r w:rsidR="00961734">
        <w:t xml:space="preserve">, </w:t>
      </w:r>
      <w:r w:rsidR="00F91F07">
        <w:t>«</w:t>
      </w:r>
      <w:r w:rsidR="00961734">
        <w:t>Дачная</w:t>
      </w:r>
      <w:r w:rsidR="00F91F07">
        <w:t>»</w:t>
      </w:r>
      <w:r w:rsidR="00961734">
        <w:t>;</w:t>
      </w:r>
      <w:r w:rsidR="00C50087" w:rsidRPr="00961734">
        <w:t xml:space="preserve"> </w:t>
      </w:r>
      <w:r w:rsidR="00D73B44" w:rsidRPr="00961734">
        <w:t>в городе Выкса</w:t>
      </w:r>
      <w:r w:rsidR="00961734">
        <w:t xml:space="preserve">: </w:t>
      </w:r>
      <w:r w:rsidR="00F91F07">
        <w:t>«</w:t>
      </w:r>
      <w:r w:rsidR="00C50087" w:rsidRPr="00961734">
        <w:t>Лазурная</w:t>
      </w:r>
      <w:r w:rsidR="00F91F07">
        <w:t>»</w:t>
      </w:r>
      <w:r w:rsidR="00C50087" w:rsidRPr="00961734">
        <w:t xml:space="preserve">, </w:t>
      </w:r>
      <w:r w:rsidR="00F91F07">
        <w:t>«</w:t>
      </w:r>
      <w:r w:rsidR="00C50087" w:rsidRPr="00961734">
        <w:t>Звездная</w:t>
      </w:r>
      <w:r w:rsidR="00F91F07">
        <w:t>»</w:t>
      </w:r>
      <w:r w:rsidR="00C50087" w:rsidRPr="00961734">
        <w:t xml:space="preserve">, </w:t>
      </w:r>
      <w:r w:rsidR="00F91F07">
        <w:t>«</w:t>
      </w:r>
      <w:r w:rsidR="00C50087" w:rsidRPr="00961734">
        <w:t>Березовая</w:t>
      </w:r>
      <w:r w:rsidR="00F91F07">
        <w:t>»</w:t>
      </w:r>
      <w:r w:rsidR="00C50087" w:rsidRPr="00961734">
        <w:t xml:space="preserve">, </w:t>
      </w:r>
      <w:r w:rsidR="00F91F07">
        <w:t>«</w:t>
      </w:r>
      <w:r w:rsidR="00C50087" w:rsidRPr="00961734">
        <w:t>Сиреневая</w:t>
      </w:r>
      <w:r w:rsidR="00F91F07">
        <w:t>»</w:t>
      </w:r>
      <w:r w:rsidR="00C50087" w:rsidRPr="00961734">
        <w:t>);</w:t>
      </w:r>
    </w:p>
    <w:p w:rsidR="008B482B" w:rsidRPr="005E0540" w:rsidRDefault="008B482B" w:rsidP="00D50189">
      <w:pPr>
        <w:tabs>
          <w:tab w:val="left" w:pos="1260"/>
          <w:tab w:val="left" w:pos="3210"/>
          <w:tab w:val="center" w:pos="5739"/>
          <w:tab w:val="left" w:pos="7200"/>
        </w:tabs>
        <w:ind w:firstLine="567"/>
        <w:jc w:val="both"/>
      </w:pPr>
      <w:r w:rsidRPr="005E0540">
        <w:t>и) от 26 сентября 2023 года № 80 «</w:t>
      </w:r>
      <w:r w:rsidRPr="005E0540">
        <w:rPr>
          <w:bCs/>
        </w:rPr>
        <w:t xml:space="preserve">О присвоении наименования элементу </w:t>
      </w:r>
      <w:r w:rsidR="0054503C" w:rsidRPr="005E0540">
        <w:rPr>
          <w:bCs/>
        </w:rPr>
        <w:t xml:space="preserve">планировочной структуры </w:t>
      </w:r>
      <w:r w:rsidRPr="005E0540">
        <w:t>в</w:t>
      </w:r>
      <w:r w:rsidR="0054503C" w:rsidRPr="005E0540">
        <w:t xml:space="preserve"> деревне Грязная</w:t>
      </w:r>
      <w:r w:rsidRPr="005E0540">
        <w:t xml:space="preserve"> городского округа город Выкса Нижегородской области Российской Федерации»</w:t>
      </w:r>
      <w:r w:rsidR="0054503C" w:rsidRPr="005E0540">
        <w:t xml:space="preserve"> (микрорайону присвоено </w:t>
      </w:r>
      <w:r w:rsidR="0054503C" w:rsidRPr="00780521">
        <w:t>наименование «Мирный»);</w:t>
      </w:r>
    </w:p>
    <w:p w:rsidR="00866957" w:rsidRPr="005E0540" w:rsidRDefault="008E175C" w:rsidP="00573BA4">
      <w:pPr>
        <w:ind w:firstLine="567"/>
        <w:jc w:val="both"/>
        <w:rPr>
          <w:rFonts w:eastAsiaTheme="minorHAnsi"/>
          <w:lang w:eastAsia="en-US"/>
        </w:rPr>
      </w:pPr>
      <w:r w:rsidRPr="005E0540">
        <w:t>к</w:t>
      </w:r>
      <w:r w:rsidR="00573BA4" w:rsidRPr="005E0540">
        <w:t xml:space="preserve">) </w:t>
      </w:r>
      <w:r w:rsidR="003516A0" w:rsidRPr="005E0540">
        <w:t xml:space="preserve">от </w:t>
      </w:r>
      <w:r w:rsidR="00D61E90" w:rsidRPr="005E0540">
        <w:t xml:space="preserve">28 марта 2023 </w:t>
      </w:r>
      <w:r w:rsidR="003516A0" w:rsidRPr="005E0540">
        <w:t xml:space="preserve">года № </w:t>
      </w:r>
      <w:r w:rsidR="00D61E90" w:rsidRPr="005E0540">
        <w:t>23</w:t>
      </w:r>
      <w:r w:rsidR="003516A0" w:rsidRPr="005E0540">
        <w:t xml:space="preserve"> «О подтверждении готовности реализации </w:t>
      </w:r>
      <w:r w:rsidR="003516A0" w:rsidRPr="005E0540">
        <w:rPr>
          <w:rFonts w:eastAsiaTheme="minorHAnsi"/>
          <w:lang w:eastAsia="en-US"/>
        </w:rPr>
        <w:t>общественно значимых проектов по благоустройству сельских территорий городского округа город Выкса Нижегородской области в 202</w:t>
      </w:r>
      <w:r w:rsidR="00D61E90" w:rsidRPr="005E0540">
        <w:rPr>
          <w:rFonts w:eastAsiaTheme="minorHAnsi"/>
          <w:lang w:eastAsia="en-US"/>
        </w:rPr>
        <w:t>4</w:t>
      </w:r>
      <w:r w:rsidR="003516A0" w:rsidRPr="005E0540">
        <w:rPr>
          <w:rFonts w:eastAsiaTheme="minorHAnsi"/>
          <w:lang w:eastAsia="en-US"/>
        </w:rPr>
        <w:t xml:space="preserve"> году»</w:t>
      </w:r>
      <w:r w:rsidR="007D1559" w:rsidRPr="005E0540">
        <w:rPr>
          <w:rFonts w:eastAsiaTheme="minorHAnsi"/>
          <w:lang w:eastAsia="en-US"/>
        </w:rPr>
        <w:t xml:space="preserve"> (подтверждена готовность реализовать </w:t>
      </w:r>
      <w:r w:rsidR="00866957" w:rsidRPr="005E0540">
        <w:rPr>
          <w:rFonts w:eastAsiaTheme="minorHAnsi"/>
          <w:lang w:eastAsia="en-US"/>
        </w:rPr>
        <w:t>11</w:t>
      </w:r>
      <w:r w:rsidR="007D1559" w:rsidRPr="005E0540">
        <w:rPr>
          <w:rFonts w:eastAsiaTheme="minorHAnsi"/>
          <w:lang w:eastAsia="en-US"/>
        </w:rPr>
        <w:t xml:space="preserve"> проектов</w:t>
      </w:r>
      <w:r w:rsidR="00866957" w:rsidRPr="005E0540">
        <w:rPr>
          <w:rFonts w:eastAsiaTheme="minorHAnsi"/>
          <w:lang w:eastAsia="en-US"/>
        </w:rPr>
        <w:t>:</w:t>
      </w:r>
    </w:p>
    <w:p w:rsidR="00866957" w:rsidRPr="005E0540" w:rsidRDefault="00631D70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 xml:space="preserve">- </w:t>
      </w:r>
      <w:r w:rsidR="00866957" w:rsidRPr="005E0540">
        <w:rPr>
          <w:rFonts w:eastAsiaTheme="minorHAnsi"/>
          <w:lang w:eastAsia="en-US"/>
        </w:rPr>
        <w:t xml:space="preserve">Ремонт тротуара в районе домов № 6, 9, 10, 11, 12 микрорайона </w:t>
      </w:r>
      <w:proofErr w:type="spellStart"/>
      <w:r w:rsidR="00866957" w:rsidRPr="005E0540">
        <w:rPr>
          <w:rFonts w:eastAsiaTheme="minorHAnsi"/>
          <w:lang w:eastAsia="en-US"/>
        </w:rPr>
        <w:t>Приокский</w:t>
      </w:r>
      <w:proofErr w:type="spellEnd"/>
      <w:r w:rsidR="00866957" w:rsidRPr="005E0540">
        <w:rPr>
          <w:rFonts w:eastAsiaTheme="minorHAnsi"/>
          <w:lang w:eastAsia="en-US"/>
        </w:rPr>
        <w:t xml:space="preserve"> рабочего поселка </w:t>
      </w:r>
      <w:proofErr w:type="spellStart"/>
      <w:r w:rsidR="00866957" w:rsidRPr="005E0540">
        <w:rPr>
          <w:rFonts w:eastAsiaTheme="minorHAnsi"/>
          <w:lang w:eastAsia="en-US"/>
        </w:rPr>
        <w:t>Досчатое</w:t>
      </w:r>
      <w:proofErr w:type="spellEnd"/>
      <w:r w:rsidR="00866957" w:rsidRPr="005E0540">
        <w:rPr>
          <w:rFonts w:eastAsiaTheme="minorHAnsi"/>
          <w:lang w:eastAsia="en-US"/>
        </w:rPr>
        <w:t xml:space="preserve"> городского округа город Выкса Нижегородской области;</w:t>
      </w:r>
    </w:p>
    <w:p w:rsidR="00866957" w:rsidRPr="005E0540" w:rsidRDefault="00631D70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>-</w:t>
      </w:r>
      <w:r w:rsidR="00866957" w:rsidRPr="005E0540">
        <w:rPr>
          <w:rFonts w:eastAsiaTheme="minorHAnsi"/>
          <w:lang w:eastAsia="en-US"/>
        </w:rPr>
        <w:t xml:space="preserve"> Ремонт тротуара в районе домов № 13, 7, 8 микрорайона </w:t>
      </w:r>
      <w:proofErr w:type="spellStart"/>
      <w:r w:rsidR="00866957" w:rsidRPr="005E0540">
        <w:rPr>
          <w:rFonts w:eastAsiaTheme="minorHAnsi"/>
          <w:lang w:eastAsia="en-US"/>
        </w:rPr>
        <w:t>Приокский</w:t>
      </w:r>
      <w:proofErr w:type="spellEnd"/>
      <w:r w:rsidR="00866957" w:rsidRPr="005E0540">
        <w:rPr>
          <w:rFonts w:eastAsiaTheme="minorHAnsi"/>
          <w:lang w:eastAsia="en-US"/>
        </w:rPr>
        <w:t xml:space="preserve"> рабочего поселка </w:t>
      </w:r>
      <w:proofErr w:type="spellStart"/>
      <w:r w:rsidR="00866957" w:rsidRPr="005E0540">
        <w:rPr>
          <w:rFonts w:eastAsiaTheme="minorHAnsi"/>
          <w:lang w:eastAsia="en-US"/>
        </w:rPr>
        <w:t>Досчатое</w:t>
      </w:r>
      <w:proofErr w:type="spellEnd"/>
      <w:r w:rsidR="00866957" w:rsidRPr="005E0540">
        <w:rPr>
          <w:rFonts w:eastAsiaTheme="minorHAnsi"/>
          <w:lang w:eastAsia="en-US"/>
        </w:rPr>
        <w:t xml:space="preserve"> городского округа город Выкса Нижегородской области;</w:t>
      </w:r>
    </w:p>
    <w:p w:rsidR="00866957" w:rsidRPr="005E0540" w:rsidRDefault="00631D70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>-</w:t>
      </w:r>
      <w:r w:rsidR="00866957" w:rsidRPr="005E0540">
        <w:rPr>
          <w:rFonts w:eastAsiaTheme="minorHAnsi"/>
          <w:lang w:eastAsia="en-US"/>
        </w:rPr>
        <w:t xml:space="preserve"> Организация уличного освещения от </w:t>
      </w:r>
      <w:proofErr w:type="spellStart"/>
      <w:r w:rsidR="00866957" w:rsidRPr="005E0540">
        <w:rPr>
          <w:rFonts w:eastAsiaTheme="minorHAnsi"/>
          <w:lang w:eastAsia="en-US"/>
        </w:rPr>
        <w:t>Проммикрорайона</w:t>
      </w:r>
      <w:proofErr w:type="spellEnd"/>
      <w:r w:rsidR="00866957" w:rsidRPr="005E0540">
        <w:rPr>
          <w:rFonts w:eastAsiaTheme="minorHAnsi"/>
          <w:lang w:eastAsia="en-US"/>
        </w:rPr>
        <w:t xml:space="preserve"> № 19 (участок ДЗМО) до ул.</w:t>
      </w:r>
      <w:r w:rsidR="008F2BFA">
        <w:rPr>
          <w:rFonts w:eastAsiaTheme="minorHAnsi"/>
          <w:lang w:eastAsia="en-US"/>
        </w:rPr>
        <w:t xml:space="preserve"> </w:t>
      </w:r>
      <w:proofErr w:type="spellStart"/>
      <w:r w:rsidR="00866957" w:rsidRPr="005E0540">
        <w:rPr>
          <w:rFonts w:eastAsiaTheme="minorHAnsi"/>
          <w:lang w:eastAsia="en-US"/>
        </w:rPr>
        <w:t>Харитошкина</w:t>
      </w:r>
      <w:proofErr w:type="spellEnd"/>
      <w:r w:rsidR="00866957" w:rsidRPr="005E0540">
        <w:rPr>
          <w:rFonts w:eastAsiaTheme="minorHAnsi"/>
          <w:lang w:eastAsia="en-US"/>
        </w:rPr>
        <w:t xml:space="preserve"> </w:t>
      </w:r>
      <w:proofErr w:type="spellStart"/>
      <w:r w:rsidR="00866957" w:rsidRPr="005E0540">
        <w:rPr>
          <w:rFonts w:eastAsiaTheme="minorHAnsi"/>
          <w:lang w:eastAsia="en-US"/>
        </w:rPr>
        <w:t>р.п</w:t>
      </w:r>
      <w:proofErr w:type="spellEnd"/>
      <w:r w:rsidR="00866957" w:rsidRPr="005E0540">
        <w:rPr>
          <w:rFonts w:eastAsiaTheme="minorHAnsi"/>
          <w:lang w:eastAsia="en-US"/>
        </w:rPr>
        <w:t xml:space="preserve">. </w:t>
      </w:r>
      <w:proofErr w:type="spellStart"/>
      <w:r w:rsidR="00866957" w:rsidRPr="005E0540">
        <w:rPr>
          <w:rFonts w:eastAsiaTheme="minorHAnsi"/>
          <w:lang w:eastAsia="en-US"/>
        </w:rPr>
        <w:t>Досчатое</w:t>
      </w:r>
      <w:proofErr w:type="spellEnd"/>
      <w:r w:rsidR="00866957" w:rsidRPr="005E0540">
        <w:rPr>
          <w:rFonts w:eastAsiaTheme="minorHAnsi"/>
          <w:lang w:eastAsia="en-US"/>
        </w:rPr>
        <w:t xml:space="preserve"> городского округа город Выкса Нижегородской области;</w:t>
      </w:r>
    </w:p>
    <w:p w:rsidR="00866957" w:rsidRPr="005E0540" w:rsidRDefault="00631D70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>-</w:t>
      </w:r>
      <w:r w:rsidR="00866957" w:rsidRPr="005E0540">
        <w:rPr>
          <w:rFonts w:eastAsiaTheme="minorHAnsi"/>
          <w:lang w:eastAsia="en-US"/>
        </w:rPr>
        <w:t xml:space="preserve"> Ремонт дворовых проездов к домам № 5 и № 6 микрорайона Дружба сельского поселка Дружба городского округа город Выкса Нижегородской области;</w:t>
      </w:r>
    </w:p>
    <w:p w:rsidR="00866957" w:rsidRPr="005E0540" w:rsidRDefault="00631D70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 xml:space="preserve">- </w:t>
      </w:r>
      <w:r w:rsidR="00866957" w:rsidRPr="005E0540">
        <w:rPr>
          <w:rFonts w:eastAsiaTheme="minorHAnsi"/>
          <w:lang w:eastAsia="en-US"/>
        </w:rPr>
        <w:t>Ремонт дворовых проездов к домам № 41, 42а, 36, 37 микрорайона Дружба сельского поселка Дружба городского округа город Выкса Нижегородской области;</w:t>
      </w:r>
    </w:p>
    <w:p w:rsidR="00866957" w:rsidRPr="005E0540" w:rsidRDefault="0092538F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 xml:space="preserve">- </w:t>
      </w:r>
      <w:r w:rsidR="00866957" w:rsidRPr="005E0540">
        <w:rPr>
          <w:rFonts w:eastAsiaTheme="minorHAnsi"/>
          <w:lang w:eastAsia="en-US"/>
        </w:rPr>
        <w:t xml:space="preserve">Ремонт дворовых проездов к МБОУ </w:t>
      </w:r>
      <w:r w:rsidR="00B40FC3">
        <w:rPr>
          <w:rFonts w:eastAsiaTheme="minorHAnsi"/>
          <w:color w:val="000000" w:themeColor="text1"/>
          <w:lang w:eastAsia="en-US"/>
        </w:rPr>
        <w:t>с</w:t>
      </w:r>
      <w:r w:rsidR="00866957" w:rsidRPr="005E0540">
        <w:rPr>
          <w:rFonts w:eastAsiaTheme="minorHAnsi"/>
          <w:lang w:eastAsia="en-US"/>
        </w:rPr>
        <w:t>редней школе поселка Дружба и к дому № 9 микрорайона Дружба сельского поселка Дружба городского округа город Выкса Нижегородской области;</w:t>
      </w:r>
    </w:p>
    <w:p w:rsidR="00866957" w:rsidRPr="005E0540" w:rsidRDefault="0092538F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 xml:space="preserve">- </w:t>
      </w:r>
      <w:r w:rsidR="00866957" w:rsidRPr="005E0540">
        <w:rPr>
          <w:rFonts w:eastAsiaTheme="minorHAnsi"/>
          <w:lang w:eastAsia="en-US"/>
        </w:rPr>
        <w:t xml:space="preserve">Организация уличного освещения по ул. Ладная, ул. </w:t>
      </w:r>
      <w:proofErr w:type="spellStart"/>
      <w:r w:rsidR="00866957" w:rsidRPr="005E0540">
        <w:rPr>
          <w:rFonts w:eastAsiaTheme="minorHAnsi"/>
          <w:lang w:eastAsia="en-US"/>
        </w:rPr>
        <w:t>Рогозная</w:t>
      </w:r>
      <w:proofErr w:type="spellEnd"/>
      <w:r w:rsidR="00866957" w:rsidRPr="005E0540">
        <w:rPr>
          <w:rFonts w:eastAsiaTheme="minorHAnsi"/>
          <w:lang w:eastAsia="en-US"/>
        </w:rPr>
        <w:t xml:space="preserve">, ул. </w:t>
      </w:r>
      <w:proofErr w:type="spellStart"/>
      <w:r w:rsidR="00866957" w:rsidRPr="005E0540">
        <w:rPr>
          <w:rFonts w:eastAsiaTheme="minorHAnsi"/>
          <w:lang w:eastAsia="en-US"/>
        </w:rPr>
        <w:t>Еленецкая</w:t>
      </w:r>
      <w:proofErr w:type="spellEnd"/>
      <w:r w:rsidR="00866957" w:rsidRPr="005E0540">
        <w:rPr>
          <w:rFonts w:eastAsiaTheme="minorHAnsi"/>
          <w:lang w:eastAsia="en-US"/>
        </w:rPr>
        <w:t xml:space="preserve"> Роща с.</w:t>
      </w:r>
      <w:r w:rsidR="00D2301C">
        <w:rPr>
          <w:rFonts w:eastAsiaTheme="minorHAnsi"/>
          <w:lang w:eastAsia="en-US"/>
        </w:rPr>
        <w:t xml:space="preserve"> </w:t>
      </w:r>
      <w:r w:rsidR="00866957" w:rsidRPr="005E0540">
        <w:rPr>
          <w:rFonts w:eastAsiaTheme="minorHAnsi"/>
          <w:lang w:eastAsia="en-US"/>
        </w:rPr>
        <w:t>Нижняя Верея городского округа город Выкса Нижегородской области;</w:t>
      </w:r>
    </w:p>
    <w:p w:rsidR="00866957" w:rsidRPr="005E0540" w:rsidRDefault="0092538F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 xml:space="preserve">- </w:t>
      </w:r>
      <w:r w:rsidR="00866957" w:rsidRPr="005E0540">
        <w:rPr>
          <w:rFonts w:eastAsiaTheme="minorHAnsi"/>
          <w:lang w:eastAsia="en-US"/>
        </w:rPr>
        <w:t>Организация уличного освещения ул. Пролетарская, ул. Гагарина, ул. Коминтерна, ул. Терешковой д. Грязная городского округа город Выкса Нижегородской области;</w:t>
      </w:r>
    </w:p>
    <w:p w:rsidR="00866957" w:rsidRPr="005E0540" w:rsidRDefault="0092538F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 xml:space="preserve">- </w:t>
      </w:r>
      <w:r w:rsidR="00866957" w:rsidRPr="005E0540">
        <w:rPr>
          <w:rFonts w:eastAsiaTheme="minorHAnsi"/>
          <w:lang w:eastAsia="en-US"/>
        </w:rPr>
        <w:t>Организация уличного освещения в с. Чупалейка городского округа город Выкса Нижегородской области;</w:t>
      </w:r>
    </w:p>
    <w:p w:rsidR="00866957" w:rsidRPr="005E0540" w:rsidRDefault="0092538F" w:rsidP="0086695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E0540">
        <w:rPr>
          <w:rFonts w:eastAsiaTheme="minorHAnsi"/>
          <w:lang w:eastAsia="en-US"/>
        </w:rPr>
        <w:t>-</w:t>
      </w:r>
      <w:r w:rsidR="00866957" w:rsidRPr="005E0540">
        <w:rPr>
          <w:rFonts w:eastAsiaTheme="minorHAnsi"/>
          <w:lang w:eastAsia="en-US"/>
        </w:rPr>
        <w:t xml:space="preserve"> Ремонт дворовых проездов в районе домов № 2, 3, 29, 30 микрорайона Центральный села </w:t>
      </w:r>
      <w:proofErr w:type="spellStart"/>
      <w:r w:rsidR="00866957" w:rsidRPr="005E0540">
        <w:rPr>
          <w:rFonts w:eastAsiaTheme="minorHAnsi"/>
          <w:lang w:eastAsia="en-US"/>
        </w:rPr>
        <w:t>Новодмитриевка</w:t>
      </w:r>
      <w:proofErr w:type="spellEnd"/>
      <w:r w:rsidR="00866957" w:rsidRPr="005E0540">
        <w:rPr>
          <w:rFonts w:eastAsiaTheme="minorHAnsi"/>
          <w:lang w:eastAsia="en-US"/>
        </w:rPr>
        <w:t xml:space="preserve"> городского округа город Выкса Нижегородской области;</w:t>
      </w:r>
    </w:p>
    <w:p w:rsidR="00573BA4" w:rsidRPr="005E0540" w:rsidRDefault="0092538F" w:rsidP="006C5CDF">
      <w:pPr>
        <w:autoSpaceDE w:val="0"/>
        <w:autoSpaceDN w:val="0"/>
        <w:adjustRightInd w:val="0"/>
        <w:ind w:firstLine="567"/>
        <w:jc w:val="both"/>
        <w:rPr>
          <w:rFonts w:cs="Times New Roman"/>
          <w:strike/>
          <w:lang w:eastAsia="ru-RU"/>
        </w:rPr>
      </w:pPr>
      <w:r w:rsidRPr="005E0540">
        <w:rPr>
          <w:rFonts w:eastAsiaTheme="minorHAnsi"/>
          <w:lang w:eastAsia="en-US"/>
        </w:rPr>
        <w:t>-</w:t>
      </w:r>
      <w:r w:rsidR="00866957" w:rsidRPr="005E0540">
        <w:rPr>
          <w:rFonts w:eastAsiaTheme="minorHAnsi"/>
          <w:lang w:eastAsia="en-US"/>
        </w:rPr>
        <w:t xml:space="preserve"> Организация уличного освещения от дома № 24 до дома № 31 м-н Центральный, ул.</w:t>
      </w:r>
      <w:r w:rsidR="00D2301C">
        <w:rPr>
          <w:rFonts w:eastAsiaTheme="minorHAnsi"/>
          <w:lang w:eastAsia="en-US"/>
        </w:rPr>
        <w:t xml:space="preserve"> </w:t>
      </w:r>
      <w:r w:rsidR="00866957" w:rsidRPr="005E0540">
        <w:rPr>
          <w:rFonts w:eastAsiaTheme="minorHAnsi"/>
          <w:lang w:eastAsia="en-US"/>
        </w:rPr>
        <w:t xml:space="preserve">Горького с. </w:t>
      </w:r>
      <w:proofErr w:type="spellStart"/>
      <w:r w:rsidR="00866957" w:rsidRPr="005E0540">
        <w:rPr>
          <w:rFonts w:eastAsiaTheme="minorHAnsi"/>
          <w:lang w:eastAsia="en-US"/>
        </w:rPr>
        <w:t>Новодмитриевка</w:t>
      </w:r>
      <w:proofErr w:type="spellEnd"/>
      <w:r w:rsidR="00866957" w:rsidRPr="005E0540">
        <w:rPr>
          <w:rFonts w:eastAsiaTheme="minorHAnsi"/>
          <w:lang w:eastAsia="en-US"/>
        </w:rPr>
        <w:t xml:space="preserve"> городского округа город Выкса Нижегородской области</w:t>
      </w:r>
      <w:r w:rsidR="007D1559" w:rsidRPr="005E0540">
        <w:rPr>
          <w:rFonts w:eastAsiaTheme="minorHAnsi"/>
          <w:lang w:eastAsia="en-US"/>
        </w:rPr>
        <w:t>)</w:t>
      </w:r>
      <w:r w:rsidR="00B41895" w:rsidRPr="005E0540">
        <w:rPr>
          <w:rFonts w:eastAsiaTheme="minorHAnsi"/>
          <w:lang w:eastAsia="en-US"/>
        </w:rPr>
        <w:t>;</w:t>
      </w:r>
    </w:p>
    <w:p w:rsidR="009438A9" w:rsidRPr="005E0540" w:rsidRDefault="008E175C" w:rsidP="009438A9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lang w:eastAsia="ru-RU"/>
        </w:rPr>
      </w:pPr>
      <w:r w:rsidRPr="005E0540">
        <w:t>л</w:t>
      </w:r>
      <w:r w:rsidR="009438A9" w:rsidRPr="005E0540">
        <w:t xml:space="preserve">) </w:t>
      </w:r>
      <w:r w:rsidR="006C5CDF" w:rsidRPr="005E0540">
        <w:t xml:space="preserve">один </w:t>
      </w:r>
      <w:r w:rsidR="00EA4A2C" w:rsidRPr="005E0540">
        <w:t>раз вносились изменения в перечень услуг, которые являются необходимыми и обязательными для предоставления администрацией городского округа город Выкса Нижегородской области муниципальных услуг и предоставляются организациями, участвующими в предоставлении муниципальных услуг, утвержденный решением Совета депутатов городского округа город Выкса от 31 июля 2012 года № 90</w:t>
      </w:r>
      <w:r w:rsidR="006C5CDF" w:rsidRPr="005E0540">
        <w:t xml:space="preserve"> (исключено 20 услуг)</w:t>
      </w:r>
      <w:r w:rsidR="00EA4A2C" w:rsidRPr="005E0540">
        <w:t>;</w:t>
      </w:r>
    </w:p>
    <w:p w:rsidR="00394B8C" w:rsidRPr="005E0540" w:rsidRDefault="003C239B" w:rsidP="00C66A19">
      <w:pPr>
        <w:ind w:firstLine="567"/>
        <w:jc w:val="both"/>
        <w:rPr>
          <w:b/>
        </w:rPr>
      </w:pPr>
      <w:r w:rsidRPr="005E0540">
        <w:rPr>
          <w:b/>
        </w:rPr>
        <w:t>2</w:t>
      </w:r>
      <w:r w:rsidR="00394B8C" w:rsidRPr="005E0540">
        <w:rPr>
          <w:b/>
        </w:rPr>
        <w:t xml:space="preserve">) в сфере информационной политики и вопросов </w:t>
      </w:r>
      <w:r w:rsidR="00891E61" w:rsidRPr="005E0540">
        <w:rPr>
          <w:b/>
        </w:rPr>
        <w:t>развития гражданского общества:</w:t>
      </w:r>
    </w:p>
    <w:p w:rsidR="00651D80" w:rsidRPr="00B40FC3" w:rsidRDefault="00C87382" w:rsidP="00651D80">
      <w:pPr>
        <w:pStyle w:val="ConsPlusNormal"/>
        <w:ind w:firstLine="540"/>
        <w:jc w:val="both"/>
        <w:rPr>
          <w:color w:val="000000" w:themeColor="text1"/>
        </w:rPr>
      </w:pPr>
      <w:r w:rsidRPr="00B40FC3">
        <w:t>а) от 31 октября 2023 года № 97 «О положении об увековечении памяти выдающихся личностей и исторических событий в городском округе город Выкса Нижегородской области»</w:t>
      </w:r>
      <w:r w:rsidR="00651D80" w:rsidRPr="00B40FC3">
        <w:t xml:space="preserve"> </w:t>
      </w:r>
      <w:r w:rsidR="00651D80" w:rsidRPr="00B40FC3">
        <w:rPr>
          <w:color w:val="000000" w:themeColor="text1"/>
        </w:rPr>
        <w:t>(регулирует вопросы, связанные с сохранением в памяти потомков сведений о выдающихся личностях и исторических событиях);</w:t>
      </w:r>
    </w:p>
    <w:p w:rsidR="00E626F4" w:rsidRPr="00B40FC3" w:rsidRDefault="004A6964" w:rsidP="00E626F4">
      <w:pPr>
        <w:ind w:firstLine="567"/>
        <w:jc w:val="both"/>
        <w:rPr>
          <w:rFonts w:eastAsia="Calibri"/>
        </w:rPr>
      </w:pPr>
      <w:r w:rsidRPr="00B40FC3">
        <w:t>б</w:t>
      </w:r>
      <w:r w:rsidR="008318BC" w:rsidRPr="00B40FC3">
        <w:t xml:space="preserve">) </w:t>
      </w:r>
      <w:r w:rsidR="00CA0157" w:rsidRPr="00B40FC3">
        <w:t>от 28 февраля 2023 года №</w:t>
      </w:r>
      <w:r w:rsidR="00D2301C" w:rsidRPr="00B40FC3">
        <w:t xml:space="preserve"> </w:t>
      </w:r>
      <w:r w:rsidR="00CA0157" w:rsidRPr="00B40FC3">
        <w:t>16 «О внесении изменений в решение Совета депутатов городского округа город Выкса от 26 июня 2018 года № 73 «О положениях о порядке организации и проведения публичных слушаний и общественных обсуждений в городском округе город Выкса Нижегородской области»</w:t>
      </w:r>
      <w:r w:rsidR="00E82D60" w:rsidRPr="00B40FC3">
        <w:t xml:space="preserve"> (</w:t>
      </w:r>
      <w:r w:rsidR="00324B02" w:rsidRPr="00B40FC3">
        <w:t xml:space="preserve">определен порядок проведения публичных слушаний </w:t>
      </w:r>
      <w:r w:rsidR="00CA0157" w:rsidRPr="00B40FC3">
        <w:t>по с</w:t>
      </w:r>
      <w:r w:rsidR="00CA0157" w:rsidRPr="00B40FC3">
        <w:rPr>
          <w:rFonts w:eastAsia="Calibri"/>
        </w:rPr>
        <w:t>хеме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 w:rsidR="00324B02" w:rsidRPr="00B40FC3">
        <w:rPr>
          <w:rFonts w:eastAsia="Calibri"/>
        </w:rPr>
        <w:t>);</w:t>
      </w:r>
      <w:r w:rsidR="00EC6FD5" w:rsidRPr="00B40FC3">
        <w:rPr>
          <w:rFonts w:eastAsia="Calibri"/>
        </w:rPr>
        <w:t xml:space="preserve"> </w:t>
      </w:r>
    </w:p>
    <w:p w:rsidR="00545587" w:rsidRPr="00B40FC3" w:rsidRDefault="004A6964" w:rsidP="00545587">
      <w:pPr>
        <w:ind w:firstLine="567"/>
        <w:jc w:val="both"/>
      </w:pPr>
      <w:r w:rsidRPr="00B40FC3">
        <w:rPr>
          <w:rFonts w:eastAsia="Calibri"/>
        </w:rPr>
        <w:lastRenderedPageBreak/>
        <w:t>в</w:t>
      </w:r>
      <w:r w:rsidR="00E626F4" w:rsidRPr="00B40FC3">
        <w:rPr>
          <w:rFonts w:eastAsia="Calibri"/>
        </w:rPr>
        <w:t>)</w:t>
      </w:r>
      <w:r w:rsidR="00E82D60" w:rsidRPr="00B40FC3">
        <w:rPr>
          <w:rFonts w:eastAsia="Calibri"/>
        </w:rPr>
        <w:t xml:space="preserve"> </w:t>
      </w:r>
      <w:r w:rsidR="00EC6FD5" w:rsidRPr="00B40FC3">
        <w:rPr>
          <w:rFonts w:eastAsia="Calibri"/>
        </w:rPr>
        <w:t>от 28 марта 2023 года № 26 «</w:t>
      </w:r>
      <w:r w:rsidR="00EC6FD5" w:rsidRPr="00B40FC3">
        <w:t>О внесении изменений в решение Совета депутатов городского округа город Выкса от 28 октября 2021 года № 33 «О положении о старостах сельских населенных пунктов городского округа город Выкса Нижегородской области»</w:t>
      </w:r>
      <w:r w:rsidR="00545587" w:rsidRPr="00B40FC3">
        <w:t xml:space="preserve"> </w:t>
      </w:r>
      <w:r w:rsidR="00E82D60" w:rsidRPr="00B40FC3">
        <w:t>(</w:t>
      </w:r>
      <w:r w:rsidR="00F64E88" w:rsidRPr="00B40FC3">
        <w:t>п</w:t>
      </w:r>
      <w:r w:rsidR="00545587" w:rsidRPr="00B40FC3">
        <w:t>редусмотрена возможность назначения старостой сельского населенного пункта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F64E88" w:rsidRPr="00B40FC3">
        <w:t xml:space="preserve">, а также </w:t>
      </w:r>
      <w:r w:rsidR="00545587" w:rsidRPr="00B40FC3">
        <w:t>депутата представительного органа, осуществляющего свои полномочия на непостоянной основе, в случае, если он проживает на территории данного населенного пункта и обладает  активным избирательным правом, либо имеет в собственности жилое помещение, расположенное на территории данно</w:t>
      </w:r>
      <w:r w:rsidR="00F64E88" w:rsidRPr="00B40FC3">
        <w:t>го сельского населенного пункта);</w:t>
      </w:r>
      <w:r w:rsidR="00545587" w:rsidRPr="00B40FC3">
        <w:t xml:space="preserve">  </w:t>
      </w:r>
    </w:p>
    <w:p w:rsidR="008928E8" w:rsidRPr="00B40FC3" w:rsidRDefault="004A6964" w:rsidP="00545587">
      <w:pPr>
        <w:ind w:firstLine="567"/>
        <w:jc w:val="both"/>
      </w:pPr>
      <w:r w:rsidRPr="00B40FC3">
        <w:t>г</w:t>
      </w:r>
      <w:r w:rsidR="008928E8" w:rsidRPr="00B40FC3">
        <w:t>) от 29 мая 2023 года №</w:t>
      </w:r>
      <w:r w:rsidR="00D2301C" w:rsidRPr="00B40FC3">
        <w:t xml:space="preserve"> </w:t>
      </w:r>
      <w:r w:rsidR="008928E8" w:rsidRPr="00B40FC3">
        <w:t xml:space="preserve">54 «О внесении изменений в решение Совета депутатов городского округа город Выкса от 26 июня 2018 года № 73 «О положениях о порядке организации и проведения публичных слушаний и общественных обсуждений в городском округе город Выкса Нижегородской области» (установлена обязательность </w:t>
      </w:r>
      <w:r w:rsidR="00C17A5F" w:rsidRPr="00B40FC3">
        <w:t>использования платформы обратной связи для учета мнения населения при проведении публичных слушаний</w:t>
      </w:r>
      <w:r w:rsidRPr="00B40FC3">
        <w:t>)</w:t>
      </w:r>
      <w:r w:rsidR="00AC6283" w:rsidRPr="00B40FC3">
        <w:t>;</w:t>
      </w:r>
    </w:p>
    <w:p w:rsidR="00695644" w:rsidRPr="00B40FC3" w:rsidRDefault="00E82D60" w:rsidP="00695644">
      <w:pPr>
        <w:ind w:firstLine="567"/>
        <w:jc w:val="both"/>
        <w:rPr>
          <w:b/>
        </w:rPr>
      </w:pPr>
      <w:r w:rsidRPr="00B40FC3">
        <w:rPr>
          <w:b/>
        </w:rPr>
        <w:t xml:space="preserve">3) </w:t>
      </w:r>
      <w:r w:rsidR="00E3427B" w:rsidRPr="00B40FC3">
        <w:rPr>
          <w:b/>
        </w:rPr>
        <w:t>в социальной сфере:</w:t>
      </w:r>
    </w:p>
    <w:p w:rsidR="00914A66" w:rsidRPr="00B40FC3" w:rsidRDefault="00914A66" w:rsidP="0040207D">
      <w:pPr>
        <w:ind w:firstLine="567"/>
        <w:jc w:val="both"/>
        <w:rPr>
          <w:rFonts w:eastAsia="Calibri"/>
        </w:rPr>
      </w:pPr>
      <w:r w:rsidRPr="00B40FC3">
        <w:t>а</w:t>
      </w:r>
      <w:r w:rsidR="00E3427B" w:rsidRPr="00B40FC3">
        <w:t>)</w:t>
      </w:r>
      <w:r w:rsidRPr="00B40FC3">
        <w:t xml:space="preserve"> от 25 июля 2023 года № </w:t>
      </w:r>
      <w:r w:rsidR="00695644" w:rsidRPr="00B40FC3">
        <w:t>69</w:t>
      </w:r>
      <w:r w:rsidRPr="00B40FC3">
        <w:t xml:space="preserve"> </w:t>
      </w:r>
      <w:r w:rsidR="00E3427B" w:rsidRPr="00B40FC3">
        <w:t xml:space="preserve"> </w:t>
      </w:r>
      <w:r w:rsidR="0040207D" w:rsidRPr="00B40FC3">
        <w:t>«</w:t>
      </w:r>
      <w:r w:rsidRPr="00B40FC3">
        <w:t>О внесении изменений в решение Совета депутатов городского округа город Выкса от 31 августа 2021 года № 63</w:t>
      </w:r>
      <w:r w:rsidR="00695644" w:rsidRPr="00B40FC3">
        <w:t xml:space="preserve"> </w:t>
      </w:r>
      <w:r w:rsidRPr="00B40FC3">
        <w:t>«</w:t>
      </w:r>
      <w:r w:rsidRPr="00B40FC3">
        <w:rPr>
          <w:rFonts w:eastAsia="Calibri"/>
        </w:rPr>
        <w:t>Об утверждении перечня мест на территории городского округа город Выкса Нижегородской области, нахождение в которых детей, не достигших возраста 18 лет, может причинить вред здоровью детей, их физическому, интеллектуальному, психическому, духовному и нравственному развитию и отмене отдельных решений Совета депутатов городского округа город Выкса»</w:t>
      </w:r>
      <w:r w:rsidR="0040207D" w:rsidRPr="00B40FC3">
        <w:rPr>
          <w:rFonts w:eastAsia="Calibri"/>
        </w:rPr>
        <w:t xml:space="preserve"> (перечень актуализирован);</w:t>
      </w:r>
    </w:p>
    <w:p w:rsidR="001A5CC5" w:rsidRPr="00B40FC3" w:rsidRDefault="0040207D" w:rsidP="001A5CC5">
      <w:pPr>
        <w:ind w:firstLine="567"/>
        <w:jc w:val="both"/>
        <w:rPr>
          <w:rFonts w:eastAsia="Calibri"/>
        </w:rPr>
      </w:pPr>
      <w:r w:rsidRPr="00B40FC3">
        <w:rPr>
          <w:rFonts w:eastAsia="Calibri"/>
        </w:rPr>
        <w:t xml:space="preserve">б) </w:t>
      </w:r>
      <w:r w:rsidRPr="00B40FC3">
        <w:t>от 25 июля 2023 года № 70 «</w:t>
      </w:r>
      <w:r w:rsidR="002911A1" w:rsidRPr="00B40FC3">
        <w:t>О внесении изменений в решение Совета депутатов городского округа город Выкса от 25 февраля 2014 года № 1 «О перечне общественных мест, в которых в ночное время не допускается нахождение детей, не достигших возраста 16 лет, без сопровождения родителей (лиц, их заменяющих) или лиц, осуществляющих мероприятия с участием детей»</w:t>
      </w:r>
      <w:r w:rsidR="001A5CC5" w:rsidRPr="00B40FC3">
        <w:t xml:space="preserve"> </w:t>
      </w:r>
      <w:r w:rsidR="001A5CC5" w:rsidRPr="00B40FC3">
        <w:rPr>
          <w:rFonts w:eastAsia="Calibri"/>
        </w:rPr>
        <w:t>(перечень актуализирован);</w:t>
      </w:r>
    </w:p>
    <w:p w:rsidR="00716AC0" w:rsidRPr="005E0540" w:rsidRDefault="007C7646" w:rsidP="00716AC0">
      <w:pPr>
        <w:ind w:firstLine="567"/>
        <w:jc w:val="both"/>
        <w:rPr>
          <w:b/>
        </w:rPr>
      </w:pPr>
      <w:r w:rsidRPr="005E0540">
        <w:rPr>
          <w:b/>
        </w:rPr>
        <w:t>4</w:t>
      </w:r>
      <w:r w:rsidR="00716AC0" w:rsidRPr="005E0540">
        <w:rPr>
          <w:b/>
        </w:rPr>
        <w:t>) в сфере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значения:</w:t>
      </w:r>
    </w:p>
    <w:p w:rsidR="00716AC0" w:rsidRPr="00B40FC3" w:rsidRDefault="00716AC0" w:rsidP="00716AC0">
      <w:pPr>
        <w:ind w:firstLine="567"/>
        <w:jc w:val="both"/>
      </w:pPr>
      <w:r w:rsidRPr="005E0540">
        <w:t>а) от 2</w:t>
      </w:r>
      <w:r w:rsidR="005A7CBF" w:rsidRPr="005E0540">
        <w:t>8 февраля 2023</w:t>
      </w:r>
      <w:r w:rsidR="00CF7567" w:rsidRPr="005E0540">
        <w:t xml:space="preserve"> года № 1</w:t>
      </w:r>
      <w:r w:rsidR="005A7CBF" w:rsidRPr="005E0540">
        <w:t>0</w:t>
      </w:r>
      <w:r w:rsidRPr="005E0540">
        <w:t xml:space="preserve"> «Об отчете о деятельности контрольно-счетной инспекции городского округа город Выкса Нижегородской области в 202</w:t>
      </w:r>
      <w:r w:rsidR="005A7CBF" w:rsidRPr="005E0540">
        <w:t>2</w:t>
      </w:r>
      <w:r w:rsidRPr="005E0540">
        <w:t xml:space="preserve"> году» </w:t>
      </w:r>
      <w:r w:rsidRPr="00B40FC3">
        <w:t>(отчет принят к сведению);</w:t>
      </w:r>
    </w:p>
    <w:p w:rsidR="00716AC0" w:rsidRPr="00B40FC3" w:rsidRDefault="00BA7684" w:rsidP="00716AC0">
      <w:pPr>
        <w:ind w:firstLine="567"/>
        <w:jc w:val="both"/>
      </w:pPr>
      <w:r w:rsidRPr="00B40FC3">
        <w:t>б) от 28</w:t>
      </w:r>
      <w:r w:rsidR="00716AC0" w:rsidRPr="00B40FC3">
        <w:t xml:space="preserve"> марта 202</w:t>
      </w:r>
      <w:r w:rsidRPr="00B40FC3">
        <w:t>3</w:t>
      </w:r>
      <w:r w:rsidR="00716AC0" w:rsidRPr="00B40FC3">
        <w:t xml:space="preserve"> года № 24 «О</w:t>
      </w:r>
      <w:r w:rsidR="00B7670E" w:rsidRPr="00B40FC3">
        <w:t>б отчете о</w:t>
      </w:r>
      <w:r w:rsidR="00716AC0" w:rsidRPr="00B40FC3">
        <w:t xml:space="preserve"> деятельности Совета депутатов городского округа город Выкса Нижегородской области за 202</w:t>
      </w:r>
      <w:r w:rsidRPr="00B40FC3">
        <w:t>2</w:t>
      </w:r>
      <w:r w:rsidR="00716AC0" w:rsidRPr="00B40FC3">
        <w:t xml:space="preserve"> год» (отчет принят к сведению);</w:t>
      </w:r>
    </w:p>
    <w:p w:rsidR="00716AC0" w:rsidRPr="00B40FC3" w:rsidRDefault="00716AC0" w:rsidP="00716AC0">
      <w:pPr>
        <w:ind w:firstLine="567"/>
        <w:jc w:val="both"/>
      </w:pPr>
      <w:r w:rsidRPr="00B40FC3">
        <w:t>в) от 2</w:t>
      </w:r>
      <w:r w:rsidR="001C01D2" w:rsidRPr="00B40FC3">
        <w:t>7</w:t>
      </w:r>
      <w:r w:rsidRPr="00B40FC3">
        <w:t xml:space="preserve"> ию</w:t>
      </w:r>
      <w:r w:rsidR="00B96811" w:rsidRPr="00B40FC3">
        <w:t>н</w:t>
      </w:r>
      <w:r w:rsidRPr="00B40FC3">
        <w:t>я 202</w:t>
      </w:r>
      <w:r w:rsidR="001C01D2" w:rsidRPr="00B40FC3">
        <w:t>3</w:t>
      </w:r>
      <w:r w:rsidRPr="00B40FC3">
        <w:t xml:space="preserve"> года № </w:t>
      </w:r>
      <w:r w:rsidR="00B96811" w:rsidRPr="00B40FC3">
        <w:t>6</w:t>
      </w:r>
      <w:r w:rsidR="001C01D2" w:rsidRPr="00B40FC3">
        <w:t>2</w:t>
      </w:r>
      <w:r w:rsidRPr="00B40FC3">
        <w:t xml:space="preserve"> «Об отчете о деятельности главы местного самоуправления, деятельности администрации городского округа город Выкса Нижегородской области за 202</w:t>
      </w:r>
      <w:r w:rsidR="00BA7684" w:rsidRPr="00B40FC3">
        <w:t>2</w:t>
      </w:r>
      <w:r w:rsidRPr="00B40FC3">
        <w:t xml:space="preserve"> год» (отчет принят </w:t>
      </w:r>
      <w:r w:rsidRPr="00B40FC3">
        <w:rPr>
          <w:rFonts w:eastAsia="SimSun"/>
          <w:bCs/>
          <w:kern w:val="3"/>
          <w:lang w:eastAsia="zh-CN"/>
        </w:rPr>
        <w:t>с оценкой «удовлетворительно»</w:t>
      </w:r>
      <w:r w:rsidRPr="00B40FC3">
        <w:t>);</w:t>
      </w:r>
    </w:p>
    <w:p w:rsidR="00716AC0" w:rsidRPr="00B40FC3" w:rsidRDefault="00B96811" w:rsidP="00716AC0">
      <w:pPr>
        <w:ind w:firstLine="567"/>
        <w:jc w:val="both"/>
      </w:pPr>
      <w:r w:rsidRPr="00B40FC3">
        <w:t xml:space="preserve">г) от </w:t>
      </w:r>
      <w:r w:rsidR="00D04280" w:rsidRPr="00B40FC3">
        <w:t>8</w:t>
      </w:r>
      <w:r w:rsidRPr="00B40FC3">
        <w:t xml:space="preserve"> декабря 202</w:t>
      </w:r>
      <w:r w:rsidR="00D04280" w:rsidRPr="00B40FC3">
        <w:t>3</w:t>
      </w:r>
      <w:r w:rsidR="00716AC0" w:rsidRPr="00B40FC3">
        <w:t xml:space="preserve"> года № </w:t>
      </w:r>
      <w:r w:rsidR="00B67229" w:rsidRPr="00B40FC3">
        <w:t>10</w:t>
      </w:r>
      <w:r w:rsidR="00D04280" w:rsidRPr="00B40FC3">
        <w:t>7</w:t>
      </w:r>
      <w:r w:rsidR="00716AC0" w:rsidRPr="00B40FC3">
        <w:t xml:space="preserve"> «О качестве исполнения национальных проектов в городском округе город Выкса Нижегородской области в 202</w:t>
      </w:r>
      <w:r w:rsidR="00D04280" w:rsidRPr="00B40FC3">
        <w:t>3</w:t>
      </w:r>
      <w:r w:rsidR="00716AC0" w:rsidRPr="00B40FC3">
        <w:t xml:space="preserve"> году» (качество исполнения </w:t>
      </w:r>
      <w:r w:rsidR="00D04280" w:rsidRPr="00B40FC3">
        <w:t xml:space="preserve">двух </w:t>
      </w:r>
      <w:r w:rsidR="00716AC0" w:rsidRPr="00B40FC3">
        <w:t>национальных проектов признано</w:t>
      </w:r>
      <w:r w:rsidR="00D2301C" w:rsidRPr="00B40FC3">
        <w:t xml:space="preserve"> </w:t>
      </w:r>
      <w:r w:rsidR="00D04280" w:rsidRPr="00B40FC3">
        <w:t>отличным и одного</w:t>
      </w:r>
      <w:r w:rsidR="00D2301C" w:rsidRPr="00B40FC3">
        <w:t xml:space="preserve"> </w:t>
      </w:r>
      <w:r w:rsidR="00F45555">
        <w:t xml:space="preserve">- </w:t>
      </w:r>
      <w:r w:rsidR="00716AC0" w:rsidRPr="00B40FC3">
        <w:t>надлежащим);</w:t>
      </w:r>
    </w:p>
    <w:p w:rsidR="00A40E51" w:rsidRPr="005E0540" w:rsidRDefault="007C7646" w:rsidP="003D6E35">
      <w:pPr>
        <w:ind w:firstLine="567"/>
        <w:jc w:val="both"/>
        <w:rPr>
          <w:b/>
        </w:rPr>
      </w:pPr>
      <w:r w:rsidRPr="005E0540">
        <w:rPr>
          <w:b/>
        </w:rPr>
        <w:t>5</w:t>
      </w:r>
      <w:r w:rsidR="00A40E51" w:rsidRPr="005E0540">
        <w:rPr>
          <w:b/>
        </w:rPr>
        <w:t>) в сфере формирования о</w:t>
      </w:r>
      <w:r w:rsidR="00891E61" w:rsidRPr="005E0540">
        <w:rPr>
          <w:b/>
        </w:rPr>
        <w:t>рганов местного самоуправления:</w:t>
      </w:r>
    </w:p>
    <w:p w:rsidR="002776F7" w:rsidRPr="00B40FC3" w:rsidRDefault="0079251B" w:rsidP="00E31632">
      <w:pPr>
        <w:tabs>
          <w:tab w:val="left" w:pos="567"/>
        </w:tabs>
        <w:ind w:firstLine="567"/>
        <w:jc w:val="both"/>
      </w:pPr>
      <w:r w:rsidRPr="005E0540">
        <w:t xml:space="preserve">а) </w:t>
      </w:r>
      <w:r w:rsidR="002776F7" w:rsidRPr="005E0540">
        <w:t>от 2</w:t>
      </w:r>
      <w:r w:rsidR="00FE3A58" w:rsidRPr="005E0540">
        <w:t xml:space="preserve">0 июня </w:t>
      </w:r>
      <w:r w:rsidR="002776F7" w:rsidRPr="005E0540">
        <w:t>202</w:t>
      </w:r>
      <w:r w:rsidR="00FE3A58" w:rsidRPr="005E0540">
        <w:t>3 года № 21</w:t>
      </w:r>
      <w:r w:rsidR="002776F7" w:rsidRPr="005E0540">
        <w:t xml:space="preserve"> «О назначении </w:t>
      </w:r>
      <w:r w:rsidR="00FE3A58" w:rsidRPr="005E0540">
        <w:t xml:space="preserve">дополнительных выборов» </w:t>
      </w:r>
      <w:r w:rsidR="00FE3A58" w:rsidRPr="00B40FC3">
        <w:t>(по результатам дополнительных выборов депутатом избран Сапогов Р.Е)</w:t>
      </w:r>
      <w:r w:rsidR="00D27344" w:rsidRPr="00B40FC3">
        <w:t>;</w:t>
      </w:r>
    </w:p>
    <w:p w:rsidR="003D6E35" w:rsidRPr="005E0540" w:rsidRDefault="007C7646" w:rsidP="003D6E35">
      <w:pPr>
        <w:ind w:firstLine="567"/>
        <w:jc w:val="both"/>
        <w:rPr>
          <w:b/>
        </w:rPr>
      </w:pPr>
      <w:r w:rsidRPr="005E0540">
        <w:rPr>
          <w:b/>
        </w:rPr>
        <w:t>6</w:t>
      </w:r>
      <w:r w:rsidR="003D6E35" w:rsidRPr="005E0540">
        <w:rPr>
          <w:b/>
        </w:rPr>
        <w:t>) в сфере организации местного самоуправления:</w:t>
      </w:r>
    </w:p>
    <w:p w:rsidR="003D6E35" w:rsidRPr="005E0540" w:rsidRDefault="003D6E35" w:rsidP="003D6E35">
      <w:pPr>
        <w:ind w:firstLine="567"/>
        <w:jc w:val="both"/>
        <w:rPr>
          <w:i/>
        </w:rPr>
      </w:pPr>
      <w:r w:rsidRPr="005E0540">
        <w:t xml:space="preserve">а) </w:t>
      </w:r>
      <w:r w:rsidR="0070252D">
        <w:t xml:space="preserve">четыре </w:t>
      </w:r>
      <w:r w:rsidRPr="005E0540">
        <w:t>раз</w:t>
      </w:r>
      <w:r w:rsidR="0070252D">
        <w:t>а</w:t>
      </w:r>
      <w:r w:rsidRPr="005E0540">
        <w:t xml:space="preserve"> вносились изменения в Устав городского округа город Выкса Нижегородской области </w:t>
      </w:r>
      <w:r w:rsidRPr="00B40FC3">
        <w:t>(Устав приведен в соответствие с изменениями в федеральном законодательстве);</w:t>
      </w:r>
    </w:p>
    <w:p w:rsidR="00222340" w:rsidRDefault="003D6E35" w:rsidP="0088713E">
      <w:pPr>
        <w:suppressAutoHyphens w:val="0"/>
        <w:autoSpaceDE w:val="0"/>
        <w:autoSpaceDN w:val="0"/>
        <w:adjustRightInd w:val="0"/>
        <w:ind w:firstLine="567"/>
        <w:jc w:val="both"/>
      </w:pPr>
      <w:r w:rsidRPr="005E0540">
        <w:t xml:space="preserve">б) </w:t>
      </w:r>
      <w:r w:rsidR="00222340">
        <w:t xml:space="preserve">четыре </w:t>
      </w:r>
      <w:r w:rsidR="00ED28E4" w:rsidRPr="005E0540">
        <w:t>раз</w:t>
      </w:r>
      <w:r w:rsidR="00222340">
        <w:t>а</w:t>
      </w:r>
      <w:r w:rsidR="00ED28E4" w:rsidRPr="005E0540">
        <w:t xml:space="preserve"> </w:t>
      </w:r>
      <w:r w:rsidRPr="005E0540">
        <w:t>вносились изменения в Регламент Совета депутатов городского округа город Выкса Нижегородской области</w:t>
      </w:r>
      <w:r w:rsidR="00222340">
        <w:t>;</w:t>
      </w:r>
    </w:p>
    <w:p w:rsidR="00AF1500" w:rsidRPr="005E0540" w:rsidRDefault="00697752" w:rsidP="00AF1500">
      <w:pPr>
        <w:ind w:firstLine="567"/>
        <w:jc w:val="both"/>
        <w:rPr>
          <w:b/>
        </w:rPr>
      </w:pPr>
      <w:r w:rsidRPr="005E0540">
        <w:rPr>
          <w:b/>
        </w:rPr>
        <w:t>6</w:t>
      </w:r>
      <w:r w:rsidR="00AF1500" w:rsidRPr="005E0540">
        <w:rPr>
          <w:b/>
        </w:rPr>
        <w:t>) в сфере противодействия коррупции:</w:t>
      </w:r>
    </w:p>
    <w:p w:rsidR="00493819" w:rsidRPr="005E0540" w:rsidRDefault="00AF1500" w:rsidP="00697752">
      <w:pPr>
        <w:tabs>
          <w:tab w:val="left" w:pos="567"/>
        </w:tabs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 xml:space="preserve">а) </w:t>
      </w:r>
      <w:r w:rsidR="00493819" w:rsidRPr="005E0540">
        <w:rPr>
          <w:rFonts w:cs="Times New Roman"/>
        </w:rPr>
        <w:t xml:space="preserve">три раза вносились изменения в решение Совета депутатов </w:t>
      </w:r>
      <w:r w:rsidR="00737446" w:rsidRPr="005E0540">
        <w:rPr>
          <w:rFonts w:cs="Times New Roman"/>
        </w:rPr>
        <w:t>от 19 октября 2016 года № 19 «</w:t>
      </w:r>
      <w:r w:rsidR="00737446" w:rsidRPr="005E0540">
        <w:rPr>
          <w:rFonts w:cs="Times New Roman"/>
          <w:lang w:eastAsia="ru-RU"/>
        </w:rPr>
        <w:t>О положении о статусе главы местного самоупра</w:t>
      </w:r>
      <w:r w:rsidR="005E51AB" w:rsidRPr="005E0540">
        <w:rPr>
          <w:rFonts w:cs="Times New Roman"/>
          <w:lang w:eastAsia="ru-RU"/>
        </w:rPr>
        <w:t>вления городского округа город Выкса Н</w:t>
      </w:r>
      <w:r w:rsidR="00737446" w:rsidRPr="005E0540">
        <w:rPr>
          <w:rFonts w:cs="Times New Roman"/>
          <w:lang w:eastAsia="ru-RU"/>
        </w:rPr>
        <w:t>ижегородской области»;</w:t>
      </w:r>
    </w:p>
    <w:p w:rsidR="00701BB4" w:rsidRPr="005E0540" w:rsidRDefault="00701BB4" w:rsidP="00701BB4">
      <w:pPr>
        <w:tabs>
          <w:tab w:val="left" w:pos="567"/>
        </w:tabs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б) четыре раза вносились изменения в решение Совета депутатов от 19 октября 2016 года № 26 «</w:t>
      </w:r>
      <w:r w:rsidRPr="005E0540">
        <w:rPr>
          <w:rFonts w:cs="Times New Roman"/>
          <w:lang w:eastAsia="ru-RU"/>
        </w:rPr>
        <w:t>О положении о статусе депутата Совета депутатов городского округа город Выкса Нижегородской области».</w:t>
      </w:r>
    </w:p>
    <w:p w:rsidR="00493819" w:rsidRPr="005E0540" w:rsidRDefault="00493819" w:rsidP="00697752">
      <w:pPr>
        <w:tabs>
          <w:tab w:val="left" w:pos="567"/>
        </w:tabs>
        <w:ind w:firstLine="567"/>
        <w:jc w:val="both"/>
        <w:rPr>
          <w:rFonts w:cs="Times New Roman"/>
        </w:rPr>
      </w:pPr>
    </w:p>
    <w:p w:rsidR="00394B8C" w:rsidRPr="005E0540" w:rsidRDefault="002C7D98" w:rsidP="00C66A19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3. </w:t>
      </w:r>
      <w:r w:rsidR="00394B8C" w:rsidRPr="005E0540">
        <w:rPr>
          <w:b/>
          <w:sz w:val="30"/>
          <w:szCs w:val="30"/>
        </w:rPr>
        <w:t>О правотворческой инициативе</w:t>
      </w:r>
    </w:p>
    <w:p w:rsidR="00394B8C" w:rsidRPr="005E0540" w:rsidRDefault="00394B8C" w:rsidP="00C66A19">
      <w:pPr>
        <w:ind w:firstLine="567"/>
        <w:jc w:val="center"/>
        <w:rPr>
          <w:szCs w:val="30"/>
        </w:rPr>
      </w:pPr>
    </w:p>
    <w:p w:rsidR="00394B8C" w:rsidRPr="005E0540" w:rsidRDefault="00394B8C" w:rsidP="00C66A19">
      <w:pPr>
        <w:ind w:firstLine="567"/>
        <w:jc w:val="both"/>
      </w:pPr>
      <w:r w:rsidRPr="005E0540">
        <w:t>В 20</w:t>
      </w:r>
      <w:r w:rsidR="00F91410" w:rsidRPr="005E0540">
        <w:t>2</w:t>
      </w:r>
      <w:r w:rsidR="0039559C" w:rsidRPr="005E0540">
        <w:t>3</w:t>
      </w:r>
      <w:r w:rsidR="00EE66FA" w:rsidRPr="005E0540">
        <w:t xml:space="preserve"> году проекты решений</w:t>
      </w:r>
      <w:r w:rsidRPr="005E0540">
        <w:t xml:space="preserve"> вносились следующими субъектами правотворческой инициативы:</w:t>
      </w:r>
    </w:p>
    <w:p w:rsidR="009D1CBE" w:rsidRPr="005E0540" w:rsidRDefault="009D1CBE" w:rsidP="009D1CBE">
      <w:pPr>
        <w:ind w:firstLine="567"/>
        <w:jc w:val="both"/>
      </w:pPr>
      <w:r w:rsidRPr="005E0540">
        <w:t xml:space="preserve">1) главой местного самоуправления городского округа город Выкса Нижегородской области Кочетковым В.В. – </w:t>
      </w:r>
      <w:r w:rsidR="0039559C" w:rsidRPr="005E0540">
        <w:t>5</w:t>
      </w:r>
      <w:r w:rsidR="003F246E" w:rsidRPr="005E0540">
        <w:t>2</w:t>
      </w:r>
      <w:r w:rsidRPr="005E0540">
        <w:t xml:space="preserve"> проект</w:t>
      </w:r>
      <w:r w:rsidR="003F246E" w:rsidRPr="005E0540">
        <w:t xml:space="preserve">а </w:t>
      </w:r>
      <w:r w:rsidR="003F246E" w:rsidRPr="0063599B">
        <w:rPr>
          <w:color w:val="000000" w:themeColor="text1"/>
        </w:rPr>
        <w:t>решени</w:t>
      </w:r>
      <w:r w:rsidR="0063599B" w:rsidRPr="0063599B">
        <w:rPr>
          <w:color w:val="000000" w:themeColor="text1"/>
        </w:rPr>
        <w:t>й</w:t>
      </w:r>
      <w:r w:rsidRPr="0063599B">
        <w:rPr>
          <w:color w:val="000000" w:themeColor="text1"/>
        </w:rPr>
        <w:t>;</w:t>
      </w:r>
    </w:p>
    <w:p w:rsidR="00546FFC" w:rsidRPr="005E0540" w:rsidRDefault="00663886" w:rsidP="00546FFC">
      <w:pPr>
        <w:ind w:firstLine="567"/>
        <w:jc w:val="both"/>
      </w:pPr>
      <w:r w:rsidRPr="005E0540">
        <w:t>2</w:t>
      </w:r>
      <w:r w:rsidR="00546FFC" w:rsidRPr="005E0540">
        <w:t>) председателем Со</w:t>
      </w:r>
      <w:r w:rsidR="0039559C" w:rsidRPr="005E0540">
        <w:t>вета депутатов Махровым Д.В. – 11</w:t>
      </w:r>
      <w:r w:rsidR="00546FFC" w:rsidRPr="005E0540">
        <w:t xml:space="preserve"> проектов решений;</w:t>
      </w:r>
    </w:p>
    <w:p w:rsidR="005A5878" w:rsidRPr="005E0540" w:rsidRDefault="003D129C" w:rsidP="00C66A19">
      <w:pPr>
        <w:ind w:firstLine="567"/>
        <w:jc w:val="both"/>
      </w:pPr>
      <w:r w:rsidRPr="005E0540">
        <w:t>3</w:t>
      </w:r>
      <w:r w:rsidR="005A5878" w:rsidRPr="005E0540">
        <w:t>) постоянной комиссией Совета депутатов по бюджету</w:t>
      </w:r>
      <w:r w:rsidR="00E072D9" w:rsidRPr="005E0540">
        <w:t xml:space="preserve"> и развитию городского округа </w:t>
      </w:r>
      <w:r w:rsidR="0039559C" w:rsidRPr="005E0540">
        <w:t>– 22</w:t>
      </w:r>
      <w:r w:rsidR="005A5878" w:rsidRPr="005E0540">
        <w:t xml:space="preserve"> проект</w:t>
      </w:r>
      <w:r w:rsidR="0039559C" w:rsidRPr="005E0540">
        <w:t>а</w:t>
      </w:r>
      <w:r w:rsidR="005A5878" w:rsidRPr="005E0540">
        <w:t xml:space="preserve"> решени</w:t>
      </w:r>
      <w:r w:rsidR="00B40FC3">
        <w:t>й</w:t>
      </w:r>
      <w:r w:rsidR="005A5878" w:rsidRPr="005E0540">
        <w:t>;</w:t>
      </w:r>
    </w:p>
    <w:p w:rsidR="005A5878" w:rsidRPr="005E0540" w:rsidRDefault="003D129C" w:rsidP="00C66A19">
      <w:pPr>
        <w:ind w:firstLine="567"/>
        <w:jc w:val="both"/>
        <w:rPr>
          <w:bCs/>
        </w:rPr>
      </w:pPr>
      <w:r w:rsidRPr="005E0540">
        <w:t>4</w:t>
      </w:r>
      <w:r w:rsidR="005A5878" w:rsidRPr="005E0540">
        <w:t xml:space="preserve">) постоянной комиссией Совета депутатов </w:t>
      </w:r>
      <w:r w:rsidR="00663886" w:rsidRPr="005E0540">
        <w:rPr>
          <w:bCs/>
        </w:rPr>
        <w:t>по местному самоуправлению</w:t>
      </w:r>
      <w:r w:rsidR="005A5878" w:rsidRPr="005E0540">
        <w:rPr>
          <w:bCs/>
        </w:rPr>
        <w:t xml:space="preserve"> – </w:t>
      </w:r>
      <w:r w:rsidR="0039559C" w:rsidRPr="005E0540">
        <w:rPr>
          <w:bCs/>
        </w:rPr>
        <w:t>29</w:t>
      </w:r>
      <w:r w:rsidR="005A5878" w:rsidRPr="005E0540">
        <w:rPr>
          <w:bCs/>
        </w:rPr>
        <w:t xml:space="preserve"> проект</w:t>
      </w:r>
      <w:r w:rsidR="00E072D9" w:rsidRPr="005E0540">
        <w:rPr>
          <w:bCs/>
        </w:rPr>
        <w:t>ов</w:t>
      </w:r>
      <w:r w:rsidR="005A5878" w:rsidRPr="005E0540">
        <w:rPr>
          <w:bCs/>
        </w:rPr>
        <w:t xml:space="preserve"> решени</w:t>
      </w:r>
      <w:r w:rsidR="009B4DAC" w:rsidRPr="005E0540">
        <w:rPr>
          <w:bCs/>
        </w:rPr>
        <w:t>й</w:t>
      </w:r>
      <w:r w:rsidR="005A5878" w:rsidRPr="005E0540">
        <w:rPr>
          <w:bCs/>
        </w:rPr>
        <w:t>;</w:t>
      </w:r>
    </w:p>
    <w:p w:rsidR="009B4DAC" w:rsidRPr="005E0540" w:rsidRDefault="003D129C" w:rsidP="00C66A19">
      <w:pPr>
        <w:ind w:firstLine="567"/>
        <w:jc w:val="both"/>
        <w:rPr>
          <w:bCs/>
        </w:rPr>
      </w:pPr>
      <w:r w:rsidRPr="005E0540">
        <w:t>5</w:t>
      </w:r>
      <w:r w:rsidR="009B4DAC" w:rsidRPr="005E0540">
        <w:t>) постоянн</w:t>
      </w:r>
      <w:r w:rsidR="00E914C3" w:rsidRPr="005E0540">
        <w:t>ой</w:t>
      </w:r>
      <w:r w:rsidR="00074963" w:rsidRPr="005E0540">
        <w:t xml:space="preserve"> </w:t>
      </w:r>
      <w:r w:rsidR="009B4DAC" w:rsidRPr="005E0540">
        <w:t>комисси</w:t>
      </w:r>
      <w:r w:rsidR="00E914C3" w:rsidRPr="005E0540">
        <w:t>ей по социальной политике</w:t>
      </w:r>
      <w:r w:rsidR="009B4DAC" w:rsidRPr="005E0540">
        <w:rPr>
          <w:bCs/>
        </w:rPr>
        <w:t xml:space="preserve"> – </w:t>
      </w:r>
      <w:r w:rsidR="00E914C3" w:rsidRPr="005E0540">
        <w:rPr>
          <w:bCs/>
        </w:rPr>
        <w:t xml:space="preserve">2 проекта </w:t>
      </w:r>
      <w:r w:rsidR="009B4DAC" w:rsidRPr="005E0540">
        <w:rPr>
          <w:bCs/>
        </w:rPr>
        <w:t>решени</w:t>
      </w:r>
      <w:r w:rsidR="0063599B">
        <w:rPr>
          <w:bCs/>
        </w:rPr>
        <w:t>й</w:t>
      </w:r>
      <w:r w:rsidR="009B4DAC" w:rsidRPr="005E0540">
        <w:rPr>
          <w:bCs/>
        </w:rPr>
        <w:t>;</w:t>
      </w:r>
    </w:p>
    <w:p w:rsidR="00ED1566" w:rsidRPr="005E0540" w:rsidRDefault="003D129C" w:rsidP="00546FFC">
      <w:pPr>
        <w:ind w:firstLine="567"/>
        <w:jc w:val="both"/>
      </w:pPr>
      <w:r w:rsidRPr="005E0540">
        <w:t>6</w:t>
      </w:r>
      <w:r w:rsidR="00C733DB" w:rsidRPr="005E0540">
        <w:t xml:space="preserve">) депутатским объединением Всероссийской политической Партией «Единая Россия» в Совете депутатов – </w:t>
      </w:r>
      <w:r w:rsidR="00ED1566" w:rsidRPr="005E0540">
        <w:t>1</w:t>
      </w:r>
      <w:r w:rsidR="00C733DB" w:rsidRPr="005E0540">
        <w:t xml:space="preserve"> проект решения</w:t>
      </w:r>
      <w:r w:rsidR="00591EBE" w:rsidRPr="005E0540">
        <w:t>;</w:t>
      </w:r>
    </w:p>
    <w:p w:rsidR="00591EBE" w:rsidRPr="005E0540" w:rsidRDefault="003D129C" w:rsidP="00546FFC">
      <w:pPr>
        <w:ind w:firstLine="567"/>
        <w:jc w:val="both"/>
      </w:pPr>
      <w:r w:rsidRPr="005E0540">
        <w:t>7</w:t>
      </w:r>
      <w:r w:rsidR="00591EBE" w:rsidRPr="005E0540">
        <w:t>)</w:t>
      </w:r>
      <w:r w:rsidRPr="005E0540">
        <w:t xml:space="preserve"> </w:t>
      </w:r>
      <w:r w:rsidR="00591EBE" w:rsidRPr="005E0540">
        <w:t>Выксунским городским прокурором</w:t>
      </w:r>
      <w:r w:rsidR="00613C30" w:rsidRPr="005E0540">
        <w:t xml:space="preserve"> – 2</w:t>
      </w:r>
      <w:r w:rsidR="00B45F1B">
        <w:t xml:space="preserve"> проекта решений</w:t>
      </w:r>
      <w:r w:rsidR="00591EBE" w:rsidRPr="005E0540">
        <w:t>;</w:t>
      </w:r>
    </w:p>
    <w:p w:rsidR="00C733DB" w:rsidRPr="005E0540" w:rsidRDefault="003D129C" w:rsidP="00546FFC">
      <w:pPr>
        <w:ind w:firstLine="567"/>
        <w:jc w:val="both"/>
      </w:pPr>
      <w:r w:rsidRPr="005E0540">
        <w:t>8</w:t>
      </w:r>
      <w:r w:rsidR="00ED1566" w:rsidRPr="005E0540">
        <w:t>)</w:t>
      </w:r>
      <w:r w:rsidRPr="005E0540">
        <w:t xml:space="preserve"> </w:t>
      </w:r>
      <w:r w:rsidR="00ED1566" w:rsidRPr="005E0540">
        <w:t>Молодежной палатой при Совете депутатов городского округа город Выкса Нижегородской области</w:t>
      </w:r>
      <w:r w:rsidR="00613C30" w:rsidRPr="005E0540">
        <w:t xml:space="preserve"> – 1</w:t>
      </w:r>
      <w:r w:rsidR="00B45F1B">
        <w:t xml:space="preserve"> проект решения</w:t>
      </w:r>
      <w:r w:rsidR="00613C30" w:rsidRPr="005E0540">
        <w:t>.</w:t>
      </w:r>
    </w:p>
    <w:p w:rsidR="00E54344" w:rsidRPr="005E0540" w:rsidRDefault="00E54344" w:rsidP="00C66A19">
      <w:pPr>
        <w:autoSpaceDE w:val="0"/>
        <w:ind w:firstLine="540"/>
        <w:jc w:val="both"/>
        <w:rPr>
          <w:rFonts w:eastAsia="Calibri"/>
        </w:rPr>
      </w:pPr>
    </w:p>
    <w:p w:rsidR="00394B8C" w:rsidRPr="005E0540" w:rsidRDefault="002C7D98" w:rsidP="00C66A19">
      <w:pPr>
        <w:autoSpaceDE w:val="0"/>
        <w:ind w:firstLine="540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4. </w:t>
      </w:r>
      <w:r w:rsidR="00394B8C" w:rsidRPr="005E0540">
        <w:rPr>
          <w:b/>
          <w:sz w:val="30"/>
          <w:szCs w:val="30"/>
        </w:rPr>
        <w:t>О работе постоянных комиссий Совета депутатов</w:t>
      </w:r>
    </w:p>
    <w:p w:rsidR="00394B8C" w:rsidRPr="005E0540" w:rsidRDefault="00394B8C" w:rsidP="00C66A19">
      <w:pPr>
        <w:ind w:firstLine="567"/>
        <w:jc w:val="center"/>
        <w:rPr>
          <w:szCs w:val="30"/>
        </w:rPr>
      </w:pPr>
    </w:p>
    <w:p w:rsidR="00EB190B" w:rsidRPr="005E0540" w:rsidRDefault="006456B2" w:rsidP="00862B70">
      <w:pPr>
        <w:ind w:firstLine="567"/>
        <w:jc w:val="both"/>
      </w:pPr>
      <w:r w:rsidRPr="005E0540">
        <w:t>В 202</w:t>
      </w:r>
      <w:r w:rsidR="00E24F15" w:rsidRPr="005E0540">
        <w:t>3</w:t>
      </w:r>
      <w:r w:rsidRPr="005E0540">
        <w:t xml:space="preserve"> году </w:t>
      </w:r>
      <w:r w:rsidR="00053151" w:rsidRPr="005E0540">
        <w:t xml:space="preserve">постоянными комиссиями </w:t>
      </w:r>
      <w:r w:rsidR="00EB190B" w:rsidRPr="005E0540">
        <w:t>проведено</w:t>
      </w:r>
      <w:r w:rsidRPr="005E0540">
        <w:t xml:space="preserve"> 19 совместных заседаний, </w:t>
      </w:r>
      <w:r w:rsidR="00B03A6C" w:rsidRPr="005E0540">
        <w:t>2</w:t>
      </w:r>
      <w:r w:rsidRPr="005E0540">
        <w:t xml:space="preserve"> заседани</w:t>
      </w:r>
      <w:r w:rsidR="00B03A6C" w:rsidRPr="005E0540">
        <w:t>я</w:t>
      </w:r>
      <w:r w:rsidRPr="005E0540">
        <w:t xml:space="preserve"> комисс</w:t>
      </w:r>
      <w:r w:rsidR="00810325" w:rsidRPr="005E0540">
        <w:t>ии по местному самоуправлению, 3</w:t>
      </w:r>
      <w:r w:rsidRPr="005E0540">
        <w:t xml:space="preserve"> заседания комиссии по социальной политик</w:t>
      </w:r>
      <w:r w:rsidR="00442C03" w:rsidRPr="005E0540">
        <w:t>е</w:t>
      </w:r>
      <w:r w:rsidR="001831A3" w:rsidRPr="005E0540">
        <w:t xml:space="preserve">, на которых </w:t>
      </w:r>
      <w:r w:rsidR="00154784" w:rsidRPr="005E0540">
        <w:t xml:space="preserve">в общей сложности </w:t>
      </w:r>
      <w:r w:rsidR="001831A3" w:rsidRPr="005E0540">
        <w:t>рассмотрен</w:t>
      </w:r>
      <w:r w:rsidR="00F45555">
        <w:t>о</w:t>
      </w:r>
      <w:r w:rsidR="001831A3" w:rsidRPr="005E0540">
        <w:t xml:space="preserve"> </w:t>
      </w:r>
      <w:r w:rsidR="00154784" w:rsidRPr="005E0540">
        <w:t>1</w:t>
      </w:r>
      <w:r w:rsidR="009C30AE" w:rsidRPr="005E0540">
        <w:t>72</w:t>
      </w:r>
      <w:r w:rsidR="00154784" w:rsidRPr="005E0540">
        <w:t xml:space="preserve"> вопрос</w:t>
      </w:r>
      <w:r w:rsidR="00810325" w:rsidRPr="005E0540">
        <w:t>а</w:t>
      </w:r>
      <w:r w:rsidR="00154784" w:rsidRPr="005E0540">
        <w:t>.</w:t>
      </w:r>
    </w:p>
    <w:p w:rsidR="00862B70" w:rsidRPr="005E0540" w:rsidRDefault="00394B8C" w:rsidP="00862B70">
      <w:pPr>
        <w:ind w:firstLine="567"/>
        <w:jc w:val="both"/>
      </w:pPr>
      <w:r w:rsidRPr="005E0540">
        <w:t>Постоя</w:t>
      </w:r>
      <w:r w:rsidR="00862B70" w:rsidRPr="005E0540">
        <w:t xml:space="preserve">нной комиссией Совета депутатов </w:t>
      </w:r>
      <w:r w:rsidRPr="005E0540">
        <w:t xml:space="preserve">по бюджету и развитию городского округа </w:t>
      </w:r>
      <w:r w:rsidR="00732CF8">
        <w:t xml:space="preserve">в 2023 году </w:t>
      </w:r>
      <w:r w:rsidRPr="005E0540">
        <w:t xml:space="preserve">проведено </w:t>
      </w:r>
      <w:r w:rsidR="00AD677B" w:rsidRPr="005E0540">
        <w:t xml:space="preserve">19 </w:t>
      </w:r>
      <w:r w:rsidR="00862B70" w:rsidRPr="005E0540">
        <w:t>заседаний</w:t>
      </w:r>
      <w:r w:rsidR="00AD677B" w:rsidRPr="005E0540">
        <w:t xml:space="preserve"> (в том числе 19 совместных)</w:t>
      </w:r>
      <w:r w:rsidRPr="005E0540">
        <w:t xml:space="preserve">, рассмотрено </w:t>
      </w:r>
      <w:r w:rsidR="00C55DC0" w:rsidRPr="005E0540">
        <w:t>154</w:t>
      </w:r>
      <w:r w:rsidRPr="005E0540">
        <w:t xml:space="preserve"> вопрос</w:t>
      </w:r>
      <w:r w:rsidR="00C55DC0" w:rsidRPr="005E0540">
        <w:t>а</w:t>
      </w:r>
      <w:r w:rsidRPr="005E0540">
        <w:t>.</w:t>
      </w:r>
    </w:p>
    <w:p w:rsidR="00394B8C" w:rsidRPr="005E0540" w:rsidRDefault="00394B8C" w:rsidP="00C66A19">
      <w:pPr>
        <w:ind w:firstLine="567"/>
        <w:jc w:val="both"/>
      </w:pPr>
      <w:r w:rsidRPr="005E0540">
        <w:t>Постоянной комиссией Совета д</w:t>
      </w:r>
      <w:r w:rsidR="00E71671" w:rsidRPr="005E0540">
        <w:t>епутатов по социальной политике</w:t>
      </w:r>
      <w:r w:rsidRPr="005E0540">
        <w:t xml:space="preserve"> в 20</w:t>
      </w:r>
      <w:r w:rsidR="00751795" w:rsidRPr="005E0540">
        <w:t>2</w:t>
      </w:r>
      <w:r w:rsidR="00B45F1B">
        <w:t>3</w:t>
      </w:r>
      <w:r w:rsidRPr="005E0540">
        <w:t xml:space="preserve"> году проведено </w:t>
      </w:r>
      <w:r w:rsidR="002F20CD" w:rsidRPr="005E0540">
        <w:t>2</w:t>
      </w:r>
      <w:r w:rsidR="009C30AE" w:rsidRPr="005E0540">
        <w:t>2</w:t>
      </w:r>
      <w:r w:rsidR="002F20CD" w:rsidRPr="005E0540">
        <w:t xml:space="preserve"> заседани</w:t>
      </w:r>
      <w:r w:rsidR="009C30AE" w:rsidRPr="005E0540">
        <w:t>я</w:t>
      </w:r>
      <w:r w:rsidR="002F20CD" w:rsidRPr="005E0540">
        <w:t xml:space="preserve"> (в том числе 19 совместных)</w:t>
      </w:r>
      <w:r w:rsidR="00B45F1B">
        <w:t>,</w:t>
      </w:r>
      <w:r w:rsidR="002F20CD" w:rsidRPr="005E0540">
        <w:t xml:space="preserve"> </w:t>
      </w:r>
      <w:r w:rsidRPr="005E0540">
        <w:t xml:space="preserve">рассмотрено </w:t>
      </w:r>
      <w:r w:rsidR="00615C3B" w:rsidRPr="005E0540">
        <w:t>158</w:t>
      </w:r>
      <w:r w:rsidRPr="005E0540">
        <w:t xml:space="preserve"> вопрос</w:t>
      </w:r>
      <w:r w:rsidR="00B45F1B">
        <w:t>ов</w:t>
      </w:r>
      <w:r w:rsidRPr="005E0540">
        <w:t>.</w:t>
      </w:r>
    </w:p>
    <w:p w:rsidR="002C7D98" w:rsidRPr="005E0540" w:rsidRDefault="00394B8C" w:rsidP="00211DF4">
      <w:pPr>
        <w:ind w:firstLine="567"/>
        <w:jc w:val="both"/>
        <w:rPr>
          <w:rFonts w:cs="Times New Roman"/>
        </w:rPr>
      </w:pPr>
      <w:r w:rsidRPr="005E0540">
        <w:t>Постоянной комисс</w:t>
      </w:r>
      <w:r w:rsidR="00751795" w:rsidRPr="005E0540">
        <w:t xml:space="preserve">ией по местному самоуправлению </w:t>
      </w:r>
      <w:r w:rsidR="00DF5E13" w:rsidRPr="005E0540">
        <w:t xml:space="preserve">проведено </w:t>
      </w:r>
      <w:r w:rsidR="007C1D70" w:rsidRPr="005E0540">
        <w:t>2</w:t>
      </w:r>
      <w:r w:rsidR="00615C3B" w:rsidRPr="005E0540">
        <w:t>1</w:t>
      </w:r>
      <w:r w:rsidR="006456B2" w:rsidRPr="005E0540">
        <w:t xml:space="preserve"> заседани</w:t>
      </w:r>
      <w:r w:rsidR="00615C3B" w:rsidRPr="005E0540">
        <w:t>е</w:t>
      </w:r>
      <w:r w:rsidR="007C1D70" w:rsidRPr="005E0540">
        <w:t xml:space="preserve"> (в том числе 19 совместных) </w:t>
      </w:r>
      <w:r w:rsidR="00971B94" w:rsidRPr="005E0540">
        <w:rPr>
          <w:rFonts w:cs="Times New Roman"/>
        </w:rPr>
        <w:t xml:space="preserve">заседаний, рассмотрено </w:t>
      </w:r>
      <w:r w:rsidR="007C1D70" w:rsidRPr="005E0540">
        <w:rPr>
          <w:rFonts w:cs="Times New Roman"/>
        </w:rPr>
        <w:t>1</w:t>
      </w:r>
      <w:r w:rsidR="00442C03" w:rsidRPr="005E0540">
        <w:rPr>
          <w:rFonts w:cs="Times New Roman"/>
        </w:rPr>
        <w:t>6</w:t>
      </w:r>
      <w:r w:rsidR="007C1D70" w:rsidRPr="005E0540">
        <w:rPr>
          <w:rFonts w:cs="Times New Roman"/>
        </w:rPr>
        <w:t>5</w:t>
      </w:r>
      <w:r w:rsidR="00DF5E13" w:rsidRPr="005E0540">
        <w:rPr>
          <w:rFonts w:cs="Times New Roman"/>
        </w:rPr>
        <w:t xml:space="preserve"> воп</w:t>
      </w:r>
      <w:r w:rsidR="00971B94" w:rsidRPr="005E0540">
        <w:rPr>
          <w:rFonts w:cs="Times New Roman"/>
        </w:rPr>
        <w:t>росов.</w:t>
      </w:r>
    </w:p>
    <w:p w:rsidR="00B934F0" w:rsidRPr="005E0540" w:rsidRDefault="00B934F0" w:rsidP="00C66A19">
      <w:pPr>
        <w:ind w:firstLine="567"/>
        <w:jc w:val="center"/>
        <w:rPr>
          <w:b/>
          <w:sz w:val="30"/>
          <w:szCs w:val="30"/>
        </w:rPr>
      </w:pPr>
    </w:p>
    <w:p w:rsidR="008A57E8" w:rsidRPr="005E0540" w:rsidRDefault="005E39F3" w:rsidP="005E39F3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5. О деятельности депутатского объединения Партии </w:t>
      </w:r>
    </w:p>
    <w:p w:rsidR="005E39F3" w:rsidRPr="005E0540" w:rsidRDefault="005E39F3" w:rsidP="005E39F3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«Единая Россия» в</w:t>
      </w:r>
      <w:r w:rsidRPr="005E0540">
        <w:t xml:space="preserve"> </w:t>
      </w:r>
      <w:r w:rsidRPr="005E0540">
        <w:rPr>
          <w:b/>
          <w:sz w:val="30"/>
          <w:szCs w:val="30"/>
        </w:rPr>
        <w:t>Совете депутатов</w:t>
      </w:r>
    </w:p>
    <w:p w:rsidR="005E39F3" w:rsidRPr="005E0540" w:rsidRDefault="005E39F3" w:rsidP="005E39F3">
      <w:pPr>
        <w:ind w:firstLine="567"/>
        <w:jc w:val="center"/>
        <w:rPr>
          <w:szCs w:val="30"/>
        </w:rPr>
      </w:pPr>
    </w:p>
    <w:p w:rsidR="005E39F3" w:rsidRPr="005E0540" w:rsidRDefault="005E39F3" w:rsidP="005E39F3">
      <w:pPr>
        <w:ind w:firstLine="567"/>
        <w:jc w:val="both"/>
      </w:pPr>
      <w:r w:rsidRPr="005E0540">
        <w:t>В Совете депутатов третьего созыва зарегистрировано депутатское объединение Всероссийской политической Партии «Единая Россия» в Совете депутатов городского округа город Выкса Нижегородской области под председательством Ко</w:t>
      </w:r>
      <w:r w:rsidR="005A6284" w:rsidRPr="005E0540">
        <w:t xml:space="preserve">бякова А.В. Численный состав - </w:t>
      </w:r>
      <w:r w:rsidRPr="005E0540">
        <w:t>2</w:t>
      </w:r>
      <w:r w:rsidR="00846F28" w:rsidRPr="005E0540">
        <w:t>1</w:t>
      </w:r>
      <w:r w:rsidRPr="005E0540">
        <w:t xml:space="preserve"> человек.</w:t>
      </w:r>
    </w:p>
    <w:p w:rsidR="005E39F3" w:rsidRPr="005E0540" w:rsidRDefault="005E39F3" w:rsidP="005E39F3">
      <w:pPr>
        <w:ind w:firstLine="567"/>
        <w:jc w:val="both"/>
      </w:pPr>
      <w:r w:rsidRPr="005E0540">
        <w:t>Основными задачами, поставленными Нижегородским региональным отделением ВВП «Единая Россия» депутатскому объединению партии «Единая Россия» в Совете депутатов, были: реализация национальных и партийных проектов, увеличение численности членов и сторонников партии, организация и ведение приемов граждан.</w:t>
      </w:r>
    </w:p>
    <w:p w:rsidR="005E39F3" w:rsidRPr="005E0540" w:rsidRDefault="005E39F3" w:rsidP="005E39F3">
      <w:pPr>
        <w:ind w:firstLine="567"/>
        <w:jc w:val="both"/>
      </w:pPr>
      <w:r w:rsidRPr="005E0540">
        <w:t>Депутатским объединением Партии «Единая Россия» в Совете депутатов городского округа город Выкса Нижегородской области проведено 1</w:t>
      </w:r>
      <w:r w:rsidR="00DC50E5" w:rsidRPr="005E0540">
        <w:t>4</w:t>
      </w:r>
      <w:r w:rsidRPr="005E0540">
        <w:t xml:space="preserve"> заседаний, рассмотрено 2</w:t>
      </w:r>
      <w:r w:rsidR="00DC50E5" w:rsidRPr="005E0540">
        <w:t>4</w:t>
      </w:r>
      <w:r w:rsidRPr="005E0540">
        <w:t xml:space="preserve"> вопроса, касающихся проектов решений, включенных в повестку дня предстоящих заседаний Совета депутатов, а также повышения уровня жизни населения городского округа.</w:t>
      </w:r>
    </w:p>
    <w:p w:rsidR="005E39F3" w:rsidRPr="005E0540" w:rsidRDefault="005E39F3" w:rsidP="005E39F3">
      <w:pPr>
        <w:ind w:firstLine="567"/>
        <w:jc w:val="both"/>
      </w:pPr>
      <w:r w:rsidRPr="005E0540">
        <w:t>Депутаты проводили личные приемы в общественной приемной и на своих избирательных округах согласно утвержденному графику.</w:t>
      </w:r>
    </w:p>
    <w:p w:rsidR="005E39F3" w:rsidRPr="005E0540" w:rsidRDefault="005E39F3" w:rsidP="005E39F3">
      <w:pPr>
        <w:ind w:firstLine="567"/>
        <w:jc w:val="both"/>
      </w:pPr>
    </w:p>
    <w:p w:rsidR="00BE56F1" w:rsidRPr="005E0540" w:rsidRDefault="00BE56F1" w:rsidP="00BE56F1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6.О взаимодействии с Молодежной палатой при Совете депутатов</w:t>
      </w:r>
    </w:p>
    <w:p w:rsidR="00BE56F1" w:rsidRPr="005E0540" w:rsidRDefault="00BE56F1" w:rsidP="00BE56F1">
      <w:pPr>
        <w:ind w:firstLine="567"/>
        <w:jc w:val="center"/>
        <w:rPr>
          <w:szCs w:val="30"/>
        </w:rPr>
      </w:pPr>
    </w:p>
    <w:p w:rsidR="002B0ACE" w:rsidRPr="005E0540" w:rsidRDefault="002B0ACE" w:rsidP="002B0ACE">
      <w:pPr>
        <w:ind w:firstLine="567"/>
        <w:jc w:val="both"/>
      </w:pPr>
      <w:r w:rsidRPr="005E0540">
        <w:t>Председатель Молодежной палаты принимал участие в заседаниях постоянных комиссий Совета депутатов и заседаниях Совета депутатов.</w:t>
      </w:r>
    </w:p>
    <w:p w:rsidR="00DB3A2A" w:rsidRPr="005E0540" w:rsidRDefault="006376A1" w:rsidP="00BE56F1">
      <w:pPr>
        <w:ind w:firstLine="567"/>
        <w:jc w:val="both"/>
      </w:pPr>
      <w:r w:rsidRPr="005E0540">
        <w:t>Председатель постоянной комиссии Совета депутатов городского округа город Выкса Нижегородской области Телегина Г.И. принимала участие во всех заседаниях</w:t>
      </w:r>
      <w:r w:rsidR="00EB672B" w:rsidRPr="005E0540">
        <w:t xml:space="preserve"> Молодежной палаты.</w:t>
      </w:r>
    </w:p>
    <w:p w:rsidR="00394B8C" w:rsidRPr="005E0540" w:rsidRDefault="002C7D98" w:rsidP="00C66A19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7. </w:t>
      </w:r>
      <w:r w:rsidR="00394B8C" w:rsidRPr="005E0540">
        <w:rPr>
          <w:b/>
          <w:sz w:val="30"/>
          <w:szCs w:val="30"/>
        </w:rPr>
        <w:t>О контрольных функциях Совета депутатов</w:t>
      </w:r>
    </w:p>
    <w:p w:rsidR="00394B8C" w:rsidRPr="005E0540" w:rsidRDefault="00394B8C" w:rsidP="00C66A19">
      <w:pPr>
        <w:ind w:firstLine="567"/>
        <w:jc w:val="center"/>
        <w:rPr>
          <w:szCs w:val="30"/>
        </w:rPr>
      </w:pPr>
    </w:p>
    <w:p w:rsidR="002A2F84" w:rsidRPr="005E0540" w:rsidRDefault="002A2F84" w:rsidP="002A2F84">
      <w:pPr>
        <w:ind w:firstLine="567"/>
        <w:jc w:val="both"/>
      </w:pPr>
      <w:r w:rsidRPr="005E0540">
        <w:t xml:space="preserve">Контроль за исполнением </w:t>
      </w:r>
      <w:r w:rsidR="00E3212D" w:rsidRPr="005E0540">
        <w:t>бюджета городского округа в 202</w:t>
      </w:r>
      <w:r w:rsidR="00031881" w:rsidRPr="005E0540">
        <w:t>3</w:t>
      </w:r>
      <w:r w:rsidRPr="005E0540">
        <w:t xml:space="preserve"> году осуществлялся в соответствии с Бюджетным кодексом Российской Федерации и положением о бюджетном процессе в городском округе город Выкса, утвержденным решением Совета депутатов от 7 октября 2011 года № 17, при взаимодействии с контрольно-счетной инспекцией городского округа Нижегородской области.</w:t>
      </w:r>
    </w:p>
    <w:p w:rsidR="002A2F84" w:rsidRPr="005E0540" w:rsidRDefault="002A2F84" w:rsidP="002A2F84">
      <w:pPr>
        <w:ind w:firstLine="567"/>
        <w:jc w:val="both"/>
      </w:pPr>
      <w:r w:rsidRPr="005E0540">
        <w:t>Совет депутатов реализует свои полномочия по контролю за осуществлением права собственности городского округа в соответствии с положением о порядке управления и распоряжения муниципальным имуществом, находящимся в муниципальной собственности городского округа город Выкса Нижегородской области, утвержденным решением Совета депутатов от 3 апреля 2012 года № 42.</w:t>
      </w:r>
    </w:p>
    <w:p w:rsidR="002A2F84" w:rsidRPr="005E0540" w:rsidRDefault="002A2F84" w:rsidP="002A2F84">
      <w:pPr>
        <w:ind w:firstLine="567"/>
        <w:jc w:val="both"/>
      </w:pPr>
      <w:r w:rsidRPr="005E0540">
        <w:t>В отчетном периоде в соответствии с положением о порядке осуществления контроля за исполнением органами местного самоуправления и должностными лицами местного самоуправления городского округа город Выкса Нижегородской области полномочий по решению вопросов местного значения использовались следующие виды контроля:</w:t>
      </w:r>
    </w:p>
    <w:p w:rsidR="002A2F84" w:rsidRPr="005E0540" w:rsidRDefault="002A2F84" w:rsidP="002A2F84">
      <w:pPr>
        <w:ind w:firstLine="567"/>
        <w:jc w:val="both"/>
      </w:pPr>
      <w:r w:rsidRPr="005E0540">
        <w:t>1) заслушивание отчета о результатах деятельности главы местного самоуправления, деятельности администрации городского округа город Выкса Нижегородской области за отчетный год (отчет принят к сведению с оценкой удовлетворительно);</w:t>
      </w:r>
    </w:p>
    <w:p w:rsidR="002A2F84" w:rsidRPr="005E0540" w:rsidRDefault="002A2F84" w:rsidP="002A2F84">
      <w:pPr>
        <w:ind w:firstLine="567"/>
        <w:jc w:val="both"/>
      </w:pPr>
      <w:r w:rsidRPr="005E0540">
        <w:t>2) заслушивание отчета о деятельности Совета депутатов городского округа город Выкса Нижегородской области за отчетный год (отчет принят к сведению);</w:t>
      </w:r>
    </w:p>
    <w:p w:rsidR="002A2F84" w:rsidRPr="005E0540" w:rsidRDefault="002A2F84" w:rsidP="002A2F84">
      <w:pPr>
        <w:ind w:firstLine="567"/>
        <w:jc w:val="both"/>
      </w:pPr>
      <w:r w:rsidRPr="005E0540">
        <w:t>3) заслушивание отчета о деятельности контрольно-счетной инспекции городского округа город Выкса Нижегородской области за отчетный год (отчет принят к сведению);</w:t>
      </w:r>
    </w:p>
    <w:p w:rsidR="002A2F84" w:rsidRPr="005E0540" w:rsidRDefault="002A2F84" w:rsidP="002A2F84">
      <w:pPr>
        <w:ind w:firstLine="567"/>
        <w:jc w:val="both"/>
      </w:pPr>
      <w:r w:rsidRPr="005E0540">
        <w:t xml:space="preserve">4) мониторинг </w:t>
      </w:r>
      <w:proofErr w:type="spellStart"/>
      <w:r w:rsidRPr="005E0540">
        <w:t>правоприменения</w:t>
      </w:r>
      <w:proofErr w:type="spellEnd"/>
      <w:r w:rsidRPr="005E0540">
        <w:t xml:space="preserve"> нормативных правовых актов, принятых Советом депутатов.</w:t>
      </w:r>
    </w:p>
    <w:p w:rsidR="0083337B" w:rsidRPr="005E0540" w:rsidRDefault="002A2F84" w:rsidP="002A2F84">
      <w:pPr>
        <w:ind w:firstLine="567"/>
        <w:jc w:val="both"/>
      </w:pPr>
      <w:r w:rsidRPr="005E0540">
        <w:t>5) участие депутат</w:t>
      </w:r>
      <w:r w:rsidR="00E92CC5">
        <w:t>ов</w:t>
      </w:r>
      <w:r w:rsidRPr="005E0540">
        <w:t xml:space="preserve"> от имени Совета депутатов </w:t>
      </w:r>
      <w:r w:rsidR="00E52FE1" w:rsidRPr="00B40FC3">
        <w:rPr>
          <w:color w:val="000000" w:themeColor="text1"/>
        </w:rPr>
        <w:t>третьего</w:t>
      </w:r>
      <w:r w:rsidRPr="005E0540">
        <w:t xml:space="preserve"> созыва в работе коллегиальных органов при администрации</w:t>
      </w:r>
      <w:r w:rsidR="0083337B" w:rsidRPr="005E0540">
        <w:t>:</w:t>
      </w:r>
    </w:p>
    <w:p w:rsidR="0029153F" w:rsidRPr="005E0540" w:rsidRDefault="0029153F" w:rsidP="002F230A">
      <w:pPr>
        <w:ind w:firstLine="567"/>
        <w:jc w:val="both"/>
      </w:pPr>
      <w:r w:rsidRPr="005E0540">
        <w:t>а) к</w:t>
      </w:r>
      <w:r w:rsidR="000675FF" w:rsidRPr="005E0540">
        <w:t>омиссия по координации деятельности по противодействию коррупции в городском округе город Выкса Нижегородской области – Махров Д</w:t>
      </w:r>
      <w:r w:rsidR="00154AFA" w:rsidRPr="005E0540">
        <w:t>.В., Осташкин А.М., Царев Д.В.;</w:t>
      </w:r>
    </w:p>
    <w:p w:rsidR="002F230A" w:rsidRPr="005E0540" w:rsidRDefault="002F230A" w:rsidP="002F230A">
      <w:pPr>
        <w:ind w:firstLine="567"/>
        <w:jc w:val="both"/>
      </w:pPr>
      <w:r w:rsidRPr="005E0540">
        <w:t>б) к</w:t>
      </w:r>
      <w:r w:rsidR="000675FF" w:rsidRPr="005E0540">
        <w:t>омиссия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Выкса Нижег</w:t>
      </w:r>
      <w:r w:rsidR="00DD7710" w:rsidRPr="005E0540">
        <w:t>ородской области – Махров Д.В.;</w:t>
      </w:r>
    </w:p>
    <w:p w:rsidR="00030047" w:rsidRPr="005E0540" w:rsidRDefault="00030047" w:rsidP="002F230A">
      <w:pPr>
        <w:ind w:firstLine="567"/>
        <w:jc w:val="both"/>
      </w:pPr>
      <w:r w:rsidRPr="005E0540">
        <w:t xml:space="preserve">в) </w:t>
      </w:r>
      <w:r w:rsidR="00B40FC3">
        <w:t>о</w:t>
      </w:r>
      <w:r w:rsidR="003D2625" w:rsidRPr="005E0540">
        <w:t>бщественный Совет при администрации городского округа город Выкса по вопросам нормирования в сфере закупок товаров, работ, услуг для обеспечения муниципальных нужд</w:t>
      </w:r>
      <w:r w:rsidR="00D160FC" w:rsidRPr="005E0540">
        <w:t xml:space="preserve"> городского округа город Выкса </w:t>
      </w:r>
      <w:r w:rsidR="00E52FE1" w:rsidRPr="005E0540">
        <w:t>–</w:t>
      </w:r>
      <w:r w:rsidR="001D720F" w:rsidRPr="005E0540">
        <w:t>Телегина Г.И.</w:t>
      </w:r>
      <w:r w:rsidR="00D160FC" w:rsidRPr="005E0540">
        <w:t>;</w:t>
      </w:r>
    </w:p>
    <w:p w:rsidR="000675FF" w:rsidRPr="005E0540" w:rsidRDefault="002F230A" w:rsidP="002F230A">
      <w:pPr>
        <w:ind w:firstLine="567"/>
        <w:jc w:val="both"/>
      </w:pPr>
      <w:r w:rsidRPr="005E0540">
        <w:t>г) к</w:t>
      </w:r>
      <w:r w:rsidR="000675FF" w:rsidRPr="005E0540">
        <w:t>омиссия по подготовке правил землепользования и застройки городского округа город Выкса Нижегородской области и иным вопросам землепользования и застройки городского округа город Выкса Нижегородской области – Кобяков</w:t>
      </w:r>
      <w:r w:rsidR="00DD7710" w:rsidRPr="005E0540">
        <w:t xml:space="preserve"> А.В., Махров Д.В.;</w:t>
      </w:r>
    </w:p>
    <w:p w:rsidR="002F230A" w:rsidRPr="005E0540" w:rsidRDefault="002F230A" w:rsidP="000675FF">
      <w:pPr>
        <w:ind w:firstLine="567"/>
        <w:jc w:val="both"/>
      </w:pPr>
      <w:r w:rsidRPr="005E0540">
        <w:t>д)</w:t>
      </w:r>
      <w:r w:rsidR="00A50F88" w:rsidRPr="005E0540">
        <w:t xml:space="preserve"> </w:t>
      </w:r>
      <w:r w:rsidRPr="005E0540">
        <w:t>к</w:t>
      </w:r>
      <w:r w:rsidR="000675FF" w:rsidRPr="005E0540">
        <w:t xml:space="preserve">омиссия по отбору субъектов малого и среднего предпринимательства для предоставления нежилых помещений в МБУ «Бизнес-инкубатор городского округа город Выкса» – Соколов А.Ю., Трухина И.С.; </w:t>
      </w:r>
    </w:p>
    <w:p w:rsidR="000675FF" w:rsidRPr="005E0540" w:rsidRDefault="002F230A" w:rsidP="000675FF">
      <w:pPr>
        <w:ind w:firstLine="567"/>
        <w:jc w:val="both"/>
      </w:pPr>
      <w:r w:rsidRPr="005E0540">
        <w:t>е) а</w:t>
      </w:r>
      <w:r w:rsidR="000675FF" w:rsidRPr="005E0540">
        <w:t>нтинаркотическая комиссия городского округа город Выкса Нижегор</w:t>
      </w:r>
      <w:r w:rsidR="00DD7710" w:rsidRPr="005E0540">
        <w:t>одской области – Агалаков А.Ю.;</w:t>
      </w:r>
    </w:p>
    <w:p w:rsidR="00E52FE1" w:rsidRDefault="00905033" w:rsidP="000675FF">
      <w:pPr>
        <w:ind w:firstLine="567"/>
        <w:jc w:val="both"/>
      </w:pPr>
      <w:r w:rsidRPr="005E0540">
        <w:t>ж</w:t>
      </w:r>
      <w:r w:rsidR="002F230A" w:rsidRPr="005E0540">
        <w:t>) м</w:t>
      </w:r>
      <w:r w:rsidR="000675FF" w:rsidRPr="005E0540">
        <w:t xml:space="preserve">ежведомственная комиссия по профилактике правонарушений на территории городского округа город Выкса Нижегородской области – Бардин Ю.И.; </w:t>
      </w:r>
    </w:p>
    <w:p w:rsidR="000675FF" w:rsidRPr="005E0540" w:rsidRDefault="00DB6336" w:rsidP="000675FF">
      <w:pPr>
        <w:ind w:firstLine="567"/>
        <w:jc w:val="both"/>
      </w:pPr>
      <w:r>
        <w:t>з</w:t>
      </w:r>
      <w:r w:rsidR="00E52FE1">
        <w:t>)</w:t>
      </w:r>
      <w:r>
        <w:t xml:space="preserve"> </w:t>
      </w:r>
      <w:r w:rsidR="00B40FC3">
        <w:t>о</w:t>
      </w:r>
      <w:r w:rsidR="000675FF" w:rsidRPr="005E0540">
        <w:t xml:space="preserve">бщественно-консультативный совет по гармонизации межэтнических отношений на территории городского округа город Выкса Нижегородской области – </w:t>
      </w:r>
      <w:proofErr w:type="spellStart"/>
      <w:r w:rsidR="000675FF" w:rsidRPr="005E0540">
        <w:t>Козерадская</w:t>
      </w:r>
      <w:proofErr w:type="spellEnd"/>
      <w:r w:rsidR="000675FF" w:rsidRPr="005E0540">
        <w:t xml:space="preserve"> Е.А.; </w:t>
      </w:r>
    </w:p>
    <w:p w:rsidR="000675FF" w:rsidRPr="005E0540" w:rsidRDefault="00DB6336" w:rsidP="000675FF">
      <w:pPr>
        <w:ind w:firstLine="567"/>
        <w:jc w:val="both"/>
      </w:pPr>
      <w:r>
        <w:t>и</w:t>
      </w:r>
      <w:r w:rsidR="00C126B9" w:rsidRPr="005E0540">
        <w:t>) м</w:t>
      </w:r>
      <w:r w:rsidR="000675FF" w:rsidRPr="005E0540">
        <w:t xml:space="preserve">ежведомственная комиссия в сфере потребительского рынка администрации городского округа город Выкса – Осташкин А.М.; </w:t>
      </w:r>
    </w:p>
    <w:p w:rsidR="000675FF" w:rsidRPr="005E0540" w:rsidRDefault="00DB6336" w:rsidP="000675FF">
      <w:pPr>
        <w:ind w:firstLine="567"/>
        <w:jc w:val="both"/>
      </w:pPr>
      <w:r>
        <w:t>к</w:t>
      </w:r>
      <w:r w:rsidR="00C126B9" w:rsidRPr="005E0540">
        <w:t>) к</w:t>
      </w:r>
      <w:r w:rsidR="000675FF" w:rsidRPr="005E0540">
        <w:t xml:space="preserve">омиссия городского округа город Выкса Нижегородской области по формированию и использованию резерва управленческих кадров – Осташкин А.М., Телегина Г.И.; </w:t>
      </w:r>
    </w:p>
    <w:p w:rsidR="000675FF" w:rsidRPr="005E0540" w:rsidRDefault="00DB6336" w:rsidP="000675FF">
      <w:pPr>
        <w:ind w:firstLine="567"/>
        <w:jc w:val="both"/>
      </w:pPr>
      <w:r>
        <w:t>л</w:t>
      </w:r>
      <w:r w:rsidR="00C126B9" w:rsidRPr="005E0540">
        <w:t xml:space="preserve">) </w:t>
      </w:r>
      <w:r w:rsidR="00B40FC3">
        <w:t>о</w:t>
      </w:r>
      <w:r w:rsidR="000675FF" w:rsidRPr="005E0540">
        <w:t>бщественный совет при администрации городского округа город Выкса Нижегородской области по вопросу рассмотрения проекта программы профилактики рисков причинения вреда (ущерба) охраняемым законом ценностям по видам муниципального контроля</w:t>
      </w:r>
      <w:r w:rsidR="00DD7710" w:rsidRPr="005E0540">
        <w:t xml:space="preserve"> – </w:t>
      </w:r>
      <w:proofErr w:type="spellStart"/>
      <w:r w:rsidR="00DD7710" w:rsidRPr="005E0540">
        <w:t>Камоцкий</w:t>
      </w:r>
      <w:proofErr w:type="spellEnd"/>
      <w:r w:rsidR="00DD7710" w:rsidRPr="005E0540">
        <w:t xml:space="preserve"> А.А., Томашов Д.В.;</w:t>
      </w:r>
    </w:p>
    <w:p w:rsidR="000675FF" w:rsidRPr="005E0540" w:rsidRDefault="00DB6336" w:rsidP="000675FF">
      <w:pPr>
        <w:ind w:firstLine="567"/>
        <w:jc w:val="both"/>
      </w:pPr>
      <w:r>
        <w:t>м</w:t>
      </w:r>
      <w:r w:rsidR="00C126B9" w:rsidRPr="005E0540">
        <w:t xml:space="preserve">) </w:t>
      </w:r>
      <w:r w:rsidR="00B40FC3">
        <w:t>к</w:t>
      </w:r>
      <w:r w:rsidR="000675FF" w:rsidRPr="005E0540">
        <w:t>оординационный совет по вопросам здравоохранения при администрации городского округа город Выкса Нижегородской области – Телегина Г.И.;</w:t>
      </w:r>
    </w:p>
    <w:p w:rsidR="000675FF" w:rsidRPr="005E0540" w:rsidRDefault="00DB6336" w:rsidP="000675FF">
      <w:pPr>
        <w:ind w:firstLine="567"/>
        <w:jc w:val="both"/>
      </w:pPr>
      <w:r>
        <w:t>н</w:t>
      </w:r>
      <w:r w:rsidR="00C126B9" w:rsidRPr="005E0540">
        <w:t xml:space="preserve">) </w:t>
      </w:r>
      <w:r w:rsidR="00B40FC3">
        <w:t>э</w:t>
      </w:r>
      <w:r w:rsidR="000675FF" w:rsidRPr="005E0540">
        <w:t xml:space="preserve">кспертная комиссия по оценке предложений об определении мест, нахождение в которых может причинить вред здоровью детей их физическому, интеллектуальному, психическому, духовному и нравственному развитию, общественных мест, в которых не допускается нахождение детей без сопровождения родителей (лиц их замещающих) или лиц, осуществляющих мероприятия с участием детей – Царев Д.В., </w:t>
      </w:r>
      <w:proofErr w:type="spellStart"/>
      <w:r w:rsidR="000675FF" w:rsidRPr="005E0540">
        <w:t>Козерадская</w:t>
      </w:r>
      <w:proofErr w:type="spellEnd"/>
      <w:r w:rsidR="000675FF" w:rsidRPr="005E0540">
        <w:t xml:space="preserve"> Е.А.;</w:t>
      </w:r>
    </w:p>
    <w:p w:rsidR="000675FF" w:rsidRPr="005E0540" w:rsidRDefault="00DB6336" w:rsidP="000675FF">
      <w:pPr>
        <w:ind w:firstLine="567"/>
        <w:jc w:val="both"/>
      </w:pPr>
      <w:r>
        <w:t>о</w:t>
      </w:r>
      <w:r w:rsidR="00C126B9" w:rsidRPr="005E0540">
        <w:t xml:space="preserve">) </w:t>
      </w:r>
      <w:r w:rsidR="00B40FC3">
        <w:t>о</w:t>
      </w:r>
      <w:r w:rsidR="000675FF" w:rsidRPr="005E0540">
        <w:t>бщественная комиссия по осуществлению мониторинга и координации деятельности за реализацией проектов инициативного бюджетирования и иных проектов, отобранных населением для реализации на территории городского округа город Выкса Нижегородской области в рамках государственных федеральных, региональных и муниципальных программ – Махров Д.В., Кобяков А.В.;</w:t>
      </w:r>
    </w:p>
    <w:p w:rsidR="00300348" w:rsidRPr="005E0540" w:rsidRDefault="00DB6336" w:rsidP="000675FF">
      <w:pPr>
        <w:ind w:firstLine="567"/>
        <w:jc w:val="both"/>
      </w:pPr>
      <w:r>
        <w:t>п</w:t>
      </w:r>
      <w:r w:rsidR="00300348" w:rsidRPr="005E0540">
        <w:t xml:space="preserve">) конкурсная комиссия </w:t>
      </w:r>
      <w:r w:rsidR="008C7B7A" w:rsidRPr="005E0540">
        <w:t xml:space="preserve">по проведению открытых </w:t>
      </w:r>
      <w:r w:rsidR="00214C9D" w:rsidRPr="005E0540">
        <w:t>конкурсов по отбору управляющих организаций для управления многоквартирными домами</w:t>
      </w:r>
      <w:r w:rsidR="001F1446" w:rsidRPr="005E0540">
        <w:t xml:space="preserve"> – Осташкин А.М., </w:t>
      </w:r>
      <w:r w:rsidR="00B03A6C" w:rsidRPr="005E0540">
        <w:t>Трухина И.С.;</w:t>
      </w:r>
    </w:p>
    <w:p w:rsidR="002A2F84" w:rsidRPr="005E0540" w:rsidRDefault="002A2F84" w:rsidP="002A2F84">
      <w:pPr>
        <w:autoSpaceDE w:val="0"/>
        <w:ind w:firstLine="567"/>
        <w:jc w:val="both"/>
        <w:rPr>
          <w:rFonts w:eastAsia="Calibri"/>
        </w:rPr>
      </w:pPr>
      <w:r w:rsidRPr="005E0540">
        <w:t xml:space="preserve">6) заслушивание информации о результатах проведенной </w:t>
      </w:r>
      <w:r w:rsidRPr="005E0540">
        <w:rPr>
          <w:rFonts w:eastAsia="Calibri"/>
        </w:rPr>
        <w:t>оценки эффективности реализации муниципальных программ.</w:t>
      </w:r>
    </w:p>
    <w:p w:rsidR="002A2F84" w:rsidRPr="005E0540" w:rsidRDefault="002A2F84" w:rsidP="002A2F84">
      <w:pPr>
        <w:ind w:firstLine="567"/>
        <w:jc w:val="both"/>
      </w:pPr>
      <w:r w:rsidRPr="005E0540">
        <w:t>Работа строилась во взаимодействии с гражданами, организациями, органами государственной власти, местного самоуправления и прокуратуры.</w:t>
      </w:r>
    </w:p>
    <w:p w:rsidR="00511DF3" w:rsidRPr="005E0540" w:rsidRDefault="00511DF3" w:rsidP="00C66A19">
      <w:pPr>
        <w:ind w:firstLine="851"/>
        <w:jc w:val="both"/>
      </w:pPr>
    </w:p>
    <w:p w:rsidR="00394B8C" w:rsidRPr="005E0540" w:rsidRDefault="002C7D98" w:rsidP="00211DF4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8. </w:t>
      </w:r>
      <w:r w:rsidR="00D1475A" w:rsidRPr="005E0540">
        <w:rPr>
          <w:b/>
          <w:sz w:val="30"/>
          <w:szCs w:val="30"/>
        </w:rPr>
        <w:t>О взаимодействии</w:t>
      </w:r>
      <w:r w:rsidR="00211DF4" w:rsidRPr="005E0540">
        <w:rPr>
          <w:b/>
          <w:sz w:val="30"/>
          <w:szCs w:val="30"/>
        </w:rPr>
        <w:t xml:space="preserve"> </w:t>
      </w:r>
      <w:r w:rsidR="00394B8C" w:rsidRPr="005E0540">
        <w:rPr>
          <w:b/>
          <w:sz w:val="30"/>
          <w:szCs w:val="30"/>
        </w:rPr>
        <w:t xml:space="preserve">с </w:t>
      </w:r>
      <w:r w:rsidR="00A47F7F" w:rsidRPr="005E0540">
        <w:rPr>
          <w:b/>
          <w:sz w:val="30"/>
          <w:szCs w:val="30"/>
        </w:rPr>
        <w:t>органами государственной власти Н</w:t>
      </w:r>
      <w:r w:rsidR="00394B8C" w:rsidRPr="005E0540">
        <w:rPr>
          <w:b/>
          <w:sz w:val="30"/>
          <w:szCs w:val="30"/>
        </w:rPr>
        <w:t>ижегородской области</w:t>
      </w:r>
    </w:p>
    <w:p w:rsidR="00F70E16" w:rsidRPr="005E0540" w:rsidRDefault="00F70E16" w:rsidP="00211DF4">
      <w:pPr>
        <w:ind w:firstLine="567"/>
        <w:jc w:val="center"/>
        <w:rPr>
          <w:b/>
          <w:sz w:val="28"/>
          <w:szCs w:val="30"/>
        </w:rPr>
      </w:pPr>
    </w:p>
    <w:p w:rsidR="00F70E16" w:rsidRPr="005E0540" w:rsidRDefault="00F70E16" w:rsidP="00F70E16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Результатом взаимодействия между депутатами Совета депутатов городского округа город Выкса и депутатами Законодательного Собрания Нижегородской области являются поступившие из областного фонда поддержки терр</w:t>
      </w:r>
      <w:r w:rsidR="00A538E0" w:rsidRPr="005E0540">
        <w:rPr>
          <w:rFonts w:cs="Times New Roman"/>
        </w:rPr>
        <w:t xml:space="preserve">иторий средства в объеме </w:t>
      </w:r>
      <w:r w:rsidR="00DD1EEE" w:rsidRPr="005E0540">
        <w:rPr>
          <w:rFonts w:cs="Times New Roman"/>
        </w:rPr>
        <w:t xml:space="preserve">1506805,00 </w:t>
      </w:r>
      <w:r w:rsidR="00247B2E" w:rsidRPr="005E0540">
        <w:rPr>
          <w:rFonts w:cs="Times New Roman"/>
        </w:rPr>
        <w:t xml:space="preserve">рублей, </w:t>
      </w:r>
      <w:r w:rsidRPr="005E0540">
        <w:rPr>
          <w:rFonts w:cs="Times New Roman"/>
        </w:rPr>
        <w:t>которые были направлены:</w:t>
      </w:r>
    </w:p>
    <w:p w:rsidR="00F70E16" w:rsidRPr="005E0540" w:rsidRDefault="00F70E16" w:rsidP="00F70E16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 xml:space="preserve">1) на приобретение </w:t>
      </w:r>
      <w:r w:rsidR="00334DA6" w:rsidRPr="005E0540">
        <w:rPr>
          <w:rFonts w:cs="Times New Roman"/>
        </w:rPr>
        <w:t>технологического оборудования для пищеблока школьной столовой для МБОУ С</w:t>
      </w:r>
      <w:r w:rsidR="00546AD0" w:rsidRPr="005E0540">
        <w:rPr>
          <w:rFonts w:cs="Times New Roman"/>
        </w:rPr>
        <w:t>Ш</w:t>
      </w:r>
      <w:r w:rsidR="00334DA6" w:rsidRPr="005E0540">
        <w:rPr>
          <w:rFonts w:cs="Times New Roman"/>
        </w:rPr>
        <w:t xml:space="preserve"> </w:t>
      </w:r>
      <w:r w:rsidR="00546AD0" w:rsidRPr="005E0540">
        <w:rPr>
          <w:rFonts w:cs="Times New Roman"/>
        </w:rPr>
        <w:t>№</w:t>
      </w:r>
      <w:r w:rsidR="00E52FE1">
        <w:rPr>
          <w:rFonts w:cs="Times New Roman"/>
        </w:rPr>
        <w:t xml:space="preserve"> </w:t>
      </w:r>
      <w:r w:rsidR="008F721E" w:rsidRPr="005E0540">
        <w:rPr>
          <w:rFonts w:cs="Times New Roman"/>
        </w:rPr>
        <w:t>8</w:t>
      </w:r>
      <w:r w:rsidR="009A6643" w:rsidRPr="005E0540">
        <w:rPr>
          <w:rFonts w:cs="Times New Roman"/>
        </w:rPr>
        <w:t xml:space="preserve"> </w:t>
      </w:r>
      <w:r w:rsidR="008F721E" w:rsidRPr="005E0540">
        <w:rPr>
          <w:rFonts w:cs="Times New Roman"/>
        </w:rPr>
        <w:t>–</w:t>
      </w:r>
      <w:r w:rsidR="009A6643" w:rsidRPr="005E0540">
        <w:rPr>
          <w:rFonts w:cs="Times New Roman"/>
        </w:rPr>
        <w:t xml:space="preserve"> </w:t>
      </w:r>
      <w:r w:rsidR="008F721E" w:rsidRPr="005E0540">
        <w:rPr>
          <w:rFonts w:cs="Times New Roman"/>
        </w:rPr>
        <w:t>827825,00</w:t>
      </w:r>
      <w:r w:rsidRPr="005E0540">
        <w:rPr>
          <w:rFonts w:cs="Times New Roman"/>
        </w:rPr>
        <w:t xml:space="preserve"> рублей;</w:t>
      </w:r>
    </w:p>
    <w:p w:rsidR="00571D93" w:rsidRPr="005E0540" w:rsidRDefault="007A68C7" w:rsidP="00571D93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2</w:t>
      </w:r>
      <w:r w:rsidR="00571D93" w:rsidRPr="005E0540">
        <w:rPr>
          <w:rFonts w:cs="Times New Roman"/>
        </w:rPr>
        <w:t xml:space="preserve">) на организацию и проведение </w:t>
      </w:r>
      <w:r w:rsidR="0091384A" w:rsidRPr="005E0540">
        <w:rPr>
          <w:rFonts w:cs="Times New Roman"/>
        </w:rPr>
        <w:t xml:space="preserve">инклюзивного </w:t>
      </w:r>
      <w:r w:rsidR="00571D93" w:rsidRPr="005E0540">
        <w:rPr>
          <w:rFonts w:cs="Times New Roman"/>
        </w:rPr>
        <w:t>фестиваля</w:t>
      </w:r>
      <w:r w:rsidR="0091384A" w:rsidRPr="005E0540">
        <w:rPr>
          <w:rFonts w:cs="Times New Roman"/>
        </w:rPr>
        <w:t xml:space="preserve">-конкурса совместного творчества </w:t>
      </w:r>
      <w:r w:rsidR="00571D93" w:rsidRPr="005E0540">
        <w:rPr>
          <w:rFonts w:cs="Times New Roman"/>
        </w:rPr>
        <w:t>«На одной волне»</w:t>
      </w:r>
      <w:r w:rsidR="009A6643" w:rsidRPr="005E0540">
        <w:rPr>
          <w:rFonts w:cs="Times New Roman"/>
        </w:rPr>
        <w:t xml:space="preserve"> - </w:t>
      </w:r>
      <w:r w:rsidR="00571D93" w:rsidRPr="005E0540">
        <w:rPr>
          <w:rFonts w:cs="Times New Roman"/>
        </w:rPr>
        <w:t xml:space="preserve"> </w:t>
      </w:r>
      <w:r w:rsidR="000B7E89" w:rsidRPr="005E0540">
        <w:rPr>
          <w:rFonts w:cs="Times New Roman"/>
        </w:rPr>
        <w:t>50000</w:t>
      </w:r>
      <w:r w:rsidR="00571D93" w:rsidRPr="005E0540">
        <w:rPr>
          <w:rFonts w:cs="Times New Roman"/>
        </w:rPr>
        <w:t>,00</w:t>
      </w:r>
      <w:r w:rsidR="00057B83" w:rsidRPr="005E0540">
        <w:rPr>
          <w:rFonts w:cs="Times New Roman"/>
        </w:rPr>
        <w:t xml:space="preserve"> рублей</w:t>
      </w:r>
      <w:r w:rsidR="00571D93" w:rsidRPr="005E0540">
        <w:rPr>
          <w:rFonts w:cs="Times New Roman"/>
        </w:rPr>
        <w:t>;</w:t>
      </w:r>
    </w:p>
    <w:p w:rsidR="00997F04" w:rsidRPr="005E0540" w:rsidRDefault="007A68C7" w:rsidP="00997F04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3</w:t>
      </w:r>
      <w:r w:rsidR="00997F04" w:rsidRPr="005E0540">
        <w:rPr>
          <w:rFonts w:cs="Times New Roman"/>
        </w:rPr>
        <w:t>) на организацию и проведение открытого областного фестиваля «</w:t>
      </w:r>
      <w:r w:rsidR="00B076F4" w:rsidRPr="005E0540">
        <w:rPr>
          <w:rFonts w:cs="Times New Roman"/>
        </w:rPr>
        <w:t>Виват, Россия</w:t>
      </w:r>
      <w:r w:rsidR="00997F04" w:rsidRPr="005E0540">
        <w:rPr>
          <w:rFonts w:cs="Times New Roman"/>
        </w:rPr>
        <w:t>»</w:t>
      </w:r>
      <w:r w:rsidR="009A6643" w:rsidRPr="005E0540">
        <w:rPr>
          <w:rFonts w:cs="Times New Roman"/>
        </w:rPr>
        <w:t xml:space="preserve"> - </w:t>
      </w:r>
      <w:r w:rsidR="008034BB" w:rsidRPr="005E0540">
        <w:rPr>
          <w:rFonts w:cs="Times New Roman"/>
        </w:rPr>
        <w:t>428980</w:t>
      </w:r>
      <w:r w:rsidR="00997F04" w:rsidRPr="005E0540">
        <w:rPr>
          <w:rFonts w:cs="Times New Roman"/>
        </w:rPr>
        <w:t>,00 рублей;</w:t>
      </w:r>
    </w:p>
    <w:p w:rsidR="00F870CD" w:rsidRPr="005E0540" w:rsidRDefault="00447EA0" w:rsidP="00F70E16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4</w:t>
      </w:r>
      <w:r w:rsidR="00F870CD" w:rsidRPr="005E0540">
        <w:rPr>
          <w:rFonts w:cs="Times New Roman"/>
        </w:rPr>
        <w:t xml:space="preserve">) </w:t>
      </w:r>
      <w:r w:rsidR="00962C5B" w:rsidRPr="005E0540">
        <w:rPr>
          <w:rFonts w:cs="Times New Roman"/>
        </w:rPr>
        <w:t xml:space="preserve">на приобретение шкафа для хранения методических материалов </w:t>
      </w:r>
      <w:r w:rsidR="00F870CD" w:rsidRPr="005E0540">
        <w:rPr>
          <w:rFonts w:cs="Times New Roman"/>
        </w:rPr>
        <w:t xml:space="preserve">для </w:t>
      </w:r>
      <w:r w:rsidRPr="005E0540">
        <w:rPr>
          <w:rFonts w:cs="Times New Roman"/>
        </w:rPr>
        <w:t>детского сада «Вишенка»</w:t>
      </w:r>
      <w:r w:rsidR="009A6643" w:rsidRPr="005E0540">
        <w:rPr>
          <w:rFonts w:cs="Times New Roman"/>
        </w:rPr>
        <w:t xml:space="preserve"> -</w:t>
      </w:r>
      <w:r w:rsidR="00F870CD" w:rsidRPr="005E0540">
        <w:rPr>
          <w:rFonts w:cs="Times New Roman"/>
        </w:rPr>
        <w:t xml:space="preserve"> </w:t>
      </w:r>
      <w:r w:rsidRPr="005E0540">
        <w:rPr>
          <w:rFonts w:cs="Times New Roman"/>
        </w:rPr>
        <w:t>100</w:t>
      </w:r>
      <w:r w:rsidR="00F870CD" w:rsidRPr="005E0540">
        <w:rPr>
          <w:rFonts w:cs="Times New Roman"/>
        </w:rPr>
        <w:t xml:space="preserve"> 000,0 рублей;</w:t>
      </w:r>
    </w:p>
    <w:p w:rsidR="00447EA0" w:rsidRPr="005E0540" w:rsidRDefault="00C115CC" w:rsidP="00447EA0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5</w:t>
      </w:r>
      <w:r w:rsidR="00447EA0" w:rsidRPr="005E0540">
        <w:rPr>
          <w:rFonts w:cs="Times New Roman"/>
        </w:rPr>
        <w:t xml:space="preserve">) на приобретение </w:t>
      </w:r>
      <w:r w:rsidRPr="005E0540">
        <w:rPr>
          <w:rFonts w:cs="Times New Roman"/>
        </w:rPr>
        <w:t xml:space="preserve">линолеума </w:t>
      </w:r>
      <w:r w:rsidR="00447EA0" w:rsidRPr="005E0540">
        <w:rPr>
          <w:rFonts w:cs="Times New Roman"/>
        </w:rPr>
        <w:t xml:space="preserve">для </w:t>
      </w:r>
      <w:r w:rsidRPr="005E0540">
        <w:rPr>
          <w:rFonts w:cs="Times New Roman"/>
        </w:rPr>
        <w:t xml:space="preserve">музыкального зала </w:t>
      </w:r>
      <w:r w:rsidR="00447EA0" w:rsidRPr="005E0540">
        <w:rPr>
          <w:rFonts w:cs="Times New Roman"/>
        </w:rPr>
        <w:t>детского сада «</w:t>
      </w:r>
      <w:r w:rsidRPr="005E0540">
        <w:rPr>
          <w:rFonts w:cs="Times New Roman"/>
        </w:rPr>
        <w:t>Земляничка</w:t>
      </w:r>
      <w:r w:rsidR="00447EA0" w:rsidRPr="005E0540">
        <w:rPr>
          <w:rFonts w:cs="Times New Roman"/>
        </w:rPr>
        <w:t>» - 100</w:t>
      </w:r>
      <w:r w:rsidR="00FA7E7F" w:rsidRPr="005E0540">
        <w:rPr>
          <w:rFonts w:cs="Times New Roman"/>
        </w:rPr>
        <w:t xml:space="preserve"> 000,0 рублей.</w:t>
      </w:r>
    </w:p>
    <w:p w:rsidR="00571D93" w:rsidRPr="005E0540" w:rsidRDefault="00571D93" w:rsidP="00C66A19">
      <w:pPr>
        <w:ind w:firstLine="567"/>
        <w:jc w:val="center"/>
        <w:rPr>
          <w:b/>
          <w:sz w:val="30"/>
          <w:szCs w:val="30"/>
        </w:rPr>
      </w:pPr>
    </w:p>
    <w:p w:rsidR="007F09F5" w:rsidRPr="005E0540" w:rsidRDefault="002C7D98" w:rsidP="00C66A19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9. </w:t>
      </w:r>
      <w:r w:rsidR="007F09F5" w:rsidRPr="005E0540">
        <w:rPr>
          <w:b/>
          <w:sz w:val="30"/>
          <w:szCs w:val="30"/>
        </w:rPr>
        <w:t>О взаимодействии с органами местного самоуправления городского округа</w:t>
      </w:r>
    </w:p>
    <w:p w:rsidR="007F09F5" w:rsidRPr="005E0540" w:rsidRDefault="007F09F5" w:rsidP="00C66A19">
      <w:pPr>
        <w:ind w:firstLine="567"/>
        <w:jc w:val="center"/>
        <w:rPr>
          <w:b/>
          <w:sz w:val="28"/>
          <w:szCs w:val="30"/>
        </w:rPr>
      </w:pPr>
    </w:p>
    <w:p w:rsidR="007F09F5" w:rsidRPr="005E0540" w:rsidRDefault="007F09F5" w:rsidP="007F09F5">
      <w:pPr>
        <w:ind w:firstLine="567"/>
        <w:jc w:val="both"/>
      </w:pPr>
      <w:r w:rsidRPr="005E0540">
        <w:t xml:space="preserve">Депутаты Совета депутатов тесно взаимодействуют с главой местного самоуправления, администрацией и контрольно-счетной инспекцией городского округа </w:t>
      </w:r>
      <w:r w:rsidR="00F876D1" w:rsidRPr="005E0540">
        <w:t xml:space="preserve">путем ознакомления с материалами к заседаниям постоянных комиссий, </w:t>
      </w:r>
      <w:r w:rsidR="00E62E76" w:rsidRPr="005E0540">
        <w:t>направления</w:t>
      </w:r>
      <w:r w:rsidR="00B843ED" w:rsidRPr="005E0540">
        <w:t xml:space="preserve"> обращений и</w:t>
      </w:r>
      <w:r w:rsidR="00E62E76" w:rsidRPr="005E0540">
        <w:t xml:space="preserve"> </w:t>
      </w:r>
      <w:r w:rsidR="00F876D1" w:rsidRPr="005E0540">
        <w:t>запросов информации, участия в рабочих совещаниях, публичных слушаниях.</w:t>
      </w:r>
    </w:p>
    <w:p w:rsidR="00140297" w:rsidRPr="005E0540" w:rsidRDefault="00140297" w:rsidP="00702A98">
      <w:pPr>
        <w:ind w:firstLine="567"/>
        <w:jc w:val="center"/>
        <w:rPr>
          <w:b/>
          <w:sz w:val="30"/>
          <w:szCs w:val="30"/>
        </w:rPr>
      </w:pPr>
    </w:p>
    <w:p w:rsidR="003A1C43" w:rsidRPr="005E0540" w:rsidRDefault="003A1C43" w:rsidP="003A1C43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10. О работе с обращениями граждан</w:t>
      </w:r>
    </w:p>
    <w:p w:rsidR="003A1C43" w:rsidRPr="005E0540" w:rsidRDefault="003A1C43" w:rsidP="003A1C43">
      <w:pPr>
        <w:ind w:firstLine="567"/>
        <w:jc w:val="both"/>
      </w:pP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Работа с обращениями граждан в Совете депутатов городского округа осуществлялась в соответствии с Федеральным законом от 2 мая 2006 года № 59-ФЗ «О порядке рассмотрения обращений граждан Российской Федерации», Законом Нижегородской области от 7 сентября 2007 года № 124-З «О дополнительных гарантиях права граждан на обращение в Нижегородской области» на основе принципов объективности, всестороннего рассмотрения вопроса и индивидуального подхода. Формами работы с гражданами являлись: прием письменных обращений граждан, личный прием, устные обращения и консультации, работа с комментариями в социальных сетях. 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Субъектами приема обращения являются: председатель Совета депутатов, заместитель председателя Совета депутатов, депутаты Совета депутатов.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Письменные обращения принимались как в рукописной форме, так и посредством электронных почт sdvyksa@mail.ru, official@adm.vks.nnov.ru либо нарочно</w:t>
      </w:r>
      <w:r w:rsidR="00E0130A">
        <w:rPr>
          <w:rFonts w:cs="Times New Roman"/>
          <w:lang w:eastAsia="ru-RU"/>
        </w:rPr>
        <w:t>,</w:t>
      </w:r>
      <w:r w:rsidRPr="005E0540">
        <w:rPr>
          <w:rFonts w:cs="Times New Roman"/>
          <w:lang w:eastAsia="ru-RU"/>
        </w:rPr>
        <w:t xml:space="preserve"> или самими депутатами. 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Все обращения, поступившие за отчетный период в Совет депутатов городского округа письменной форме, в форме электронных сообщений, индивидуальные и коллективные обращения зарегистрированы в установленном порядке. Обращения граждан рассмотрены в соответствии со сроками, определенными федеральным законодательством и законодательством Нижегородской области.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Решение значительной части вопросов, указанных в обращениях, относилось к компетенции администрации городского округа или иных структур, в связи с чем производились запросы в компетентные органы. В части предоставления информации и решения проблемных вопросов, поставленных в обращениях, Совет депутатов в работе с обращениями граждан осуществлял взаимодействие с администрацией городского округа, общественной приемной ВПП «Единая Россия» Выксы, Законодательным Собранием Нижегородской области, депутатами областного и федерального уровней. 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Начальники территориальных управлений администрации городского округа оказывали содействие в организации и проведении личных приемов граждан, проводимых депутатами Совета депутатов, в том числе по организации встреч с населением. 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Большое внимание работе с обращениями граждан уделялось в рамках работы в системе «Инцидент Менеджмент», ориентированной на оперативную и короткую коммуникацию с жителями. В 2023 году управлением информационной политики администрации городского округа обработано 1826 сообщение граждан из </w:t>
      </w:r>
      <w:proofErr w:type="spellStart"/>
      <w:r w:rsidRPr="005E0540">
        <w:rPr>
          <w:rFonts w:cs="Times New Roman"/>
          <w:lang w:eastAsia="ru-RU"/>
        </w:rPr>
        <w:t>соцсетей</w:t>
      </w:r>
      <w:proofErr w:type="spellEnd"/>
      <w:r w:rsidRPr="005E0540">
        <w:rPr>
          <w:rFonts w:cs="Times New Roman"/>
          <w:lang w:eastAsia="ru-RU"/>
        </w:rPr>
        <w:t xml:space="preserve"> с различными вопросами и проблематикой в области ответственност</w:t>
      </w:r>
      <w:r w:rsidR="008F512B">
        <w:rPr>
          <w:rFonts w:cs="Times New Roman"/>
          <w:lang w:eastAsia="ru-RU"/>
        </w:rPr>
        <w:t>и муниципалитета в системе «Инци</w:t>
      </w:r>
      <w:r w:rsidRPr="005E0540">
        <w:rPr>
          <w:rFonts w:cs="Times New Roman"/>
          <w:lang w:eastAsia="ru-RU"/>
        </w:rPr>
        <w:t>дент</w:t>
      </w:r>
      <w:r w:rsidR="00B40FC3">
        <w:rPr>
          <w:rFonts w:cs="Times New Roman"/>
          <w:lang w:eastAsia="ru-RU"/>
        </w:rPr>
        <w:t xml:space="preserve"> </w:t>
      </w:r>
      <w:r w:rsidR="008F512B">
        <w:rPr>
          <w:rFonts w:cs="Times New Roman"/>
          <w:lang w:eastAsia="ru-RU"/>
        </w:rPr>
        <w:t>М</w:t>
      </w:r>
      <w:r w:rsidRPr="005E0540">
        <w:rPr>
          <w:rFonts w:cs="Times New Roman"/>
          <w:lang w:eastAsia="ru-RU"/>
        </w:rPr>
        <w:t>енеджмент». Это на 200 процентов больше, чем в 2023 году, что доказывает популярность этого вида обратной связи. В случаях, когда вопросы касались работы депутатов, Совета депутатов городского округа, избирательных округов, гражданину предоставлялась разъясняющая информация о способах обращений к депутатам, давались пояснения о реализуемых проектах на территориях. </w:t>
      </w:r>
    </w:p>
    <w:p w:rsidR="003A1C43" w:rsidRPr="005E0540" w:rsidRDefault="003A1C43" w:rsidP="003A1C43">
      <w:pPr>
        <w:ind w:firstLine="567"/>
        <w:jc w:val="center"/>
        <w:rPr>
          <w:b/>
          <w:sz w:val="30"/>
          <w:szCs w:val="30"/>
        </w:rPr>
      </w:pPr>
    </w:p>
    <w:p w:rsidR="003A1C43" w:rsidRPr="005E0540" w:rsidRDefault="003A1C43" w:rsidP="003A1C43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11. Об информационной открытости</w:t>
      </w:r>
    </w:p>
    <w:p w:rsidR="003A1C43" w:rsidRPr="005E0540" w:rsidRDefault="003A1C43" w:rsidP="003A1C43">
      <w:pPr>
        <w:ind w:firstLine="567"/>
        <w:jc w:val="both"/>
        <w:rPr>
          <w:sz w:val="28"/>
          <w:szCs w:val="28"/>
        </w:rPr>
      </w:pP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Информационное сопровождение деятельности Совета депутатов осуществляет управление информационной политики администрации городского округа город Выкса Нижегородской области. </w:t>
      </w:r>
    </w:p>
    <w:p w:rsidR="003A1C43" w:rsidRPr="005E0540" w:rsidRDefault="003A1C43" w:rsidP="003A1C43">
      <w:pPr>
        <w:shd w:val="clear" w:color="auto" w:fill="FFFFFF"/>
        <w:ind w:firstLine="709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Функции управления информационной политики администрации городского округа город Выкса Нижегородской области включают в себя информирование о деятельности председателя Совета депутатов, Совета депутатов городского округа город Выкса, депутатов Совета депутатов по избирательным округам, опубликование нормативных и иных документов. 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Для достижения этих целей осуществлялось взаимодействие с местными, региональными и федеральными средствами массовой информации, проводилась работа в социальных сетях. 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Для достижения целей Управления информационной политики администрации осуществляется взаимодействие с местными, региональными и федеральными средствами массовой информации, проводится совершенствование работы в системе «Инцидент</w:t>
      </w:r>
      <w:r w:rsidR="008F512B">
        <w:rPr>
          <w:rFonts w:cs="Times New Roman"/>
          <w:lang w:eastAsia="ru-RU"/>
        </w:rPr>
        <w:t xml:space="preserve"> М</w:t>
      </w:r>
      <w:r w:rsidRPr="005E0540">
        <w:rPr>
          <w:rFonts w:cs="Times New Roman"/>
          <w:lang w:eastAsia="ru-RU"/>
        </w:rPr>
        <w:t xml:space="preserve">енеджмент» и </w:t>
      </w:r>
      <w:proofErr w:type="spellStart"/>
      <w:r w:rsidRPr="005E0540">
        <w:rPr>
          <w:rFonts w:cs="Times New Roman"/>
          <w:lang w:eastAsia="ru-RU"/>
        </w:rPr>
        <w:t>Госпаблики</w:t>
      </w:r>
      <w:proofErr w:type="spellEnd"/>
      <w:r w:rsidRPr="005E0540">
        <w:rPr>
          <w:rFonts w:cs="Times New Roman"/>
          <w:lang w:eastAsia="ru-RU"/>
        </w:rPr>
        <w:t xml:space="preserve">. 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Информационное поле городского округа представляют, как муниципальные, так и коммерческие СМИ. Взаимодействие с региональными СМИ осуществлялось через пресс-службу Правительства Нижегородской области. </w:t>
      </w:r>
      <w:bookmarkStart w:id="0" w:name="_GoBack"/>
      <w:bookmarkEnd w:id="0"/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За 2023 год подготовлено и/или организовано, использовано событий -  30 </w:t>
      </w:r>
      <w:proofErr w:type="spellStart"/>
      <w:r w:rsidRPr="005E0540">
        <w:rPr>
          <w:rFonts w:cs="Times New Roman"/>
          <w:lang w:eastAsia="ru-RU"/>
        </w:rPr>
        <w:t>инфоповодов</w:t>
      </w:r>
      <w:proofErr w:type="spellEnd"/>
      <w:r w:rsidRPr="005E0540">
        <w:rPr>
          <w:rFonts w:cs="Times New Roman"/>
          <w:lang w:eastAsia="ru-RU"/>
        </w:rPr>
        <w:t>. Подготовлено 18 релизов. Вышло более 40 публикаций, подготовлены 6 видеосюжетов. 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В 2023 году важными вопросами диалога власти, населения и СМИ стали темы реализации приоритетных программ поддержки местных инициатив и формирования комфортной городской среды, благоустройства и развития территории. Решались вопросы вовлечения граждан. Управление информационной политики организовывало участие горожан в таких голосованиях, как рейтинговое голосование в рамках реализации проектов по «Формированию комфортной городской среды» и «Вам решать!».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По проекту «Вам решать!» голосование проходило с 06.03 по 07.04, участие приняло 12540 человек. По программе «Формирование комфортной городской среды» рейтинговое голосование проходило с 15.04 по 31.05, участие приняло 12953 человека. Именно депутаты обеспечивают максимальную вовлеченность жителей в процессы.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Система организации работы по информированию населения, действующая в городском округе город Выкса, включает в себя широкий спектр информационных каналов прямой и обратной связи с жителями: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>1. СМИ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2. Официальные аккаунты городского округа город Выкса в социальных сетях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>3. Официальные аккаунты главы местного самоуправления В. В. Кочеткова (</w:t>
      </w:r>
      <w:proofErr w:type="spellStart"/>
      <w:r w:rsidRPr="005E0540">
        <w:rPr>
          <w:rFonts w:cs="Times New Roman"/>
          <w:shd w:val="clear" w:color="auto" w:fill="FFFFFF"/>
        </w:rPr>
        <w:t>Vkontakte</w:t>
      </w:r>
      <w:proofErr w:type="spellEnd"/>
      <w:r w:rsidRPr="005E0540">
        <w:rPr>
          <w:rFonts w:cs="Times New Roman"/>
          <w:shd w:val="clear" w:color="auto" w:fill="FFFFFF"/>
        </w:rPr>
        <w:t>, OK, ТГ)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4. Телефонные линии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5. Ответы на запросы СМИ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6. Система «Инцидент»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7. </w:t>
      </w:r>
      <w:proofErr w:type="spellStart"/>
      <w:r w:rsidRPr="005E0540">
        <w:rPr>
          <w:rFonts w:cs="Times New Roman"/>
          <w:shd w:val="clear" w:color="auto" w:fill="FFFFFF"/>
        </w:rPr>
        <w:t>Виджеты</w:t>
      </w:r>
      <w:proofErr w:type="spellEnd"/>
      <w:r w:rsidRPr="005E0540">
        <w:rPr>
          <w:rFonts w:cs="Times New Roman"/>
          <w:shd w:val="clear" w:color="auto" w:fill="FFFFFF"/>
        </w:rPr>
        <w:t xml:space="preserve"> обратной связи на сайте городского округа город Выкса на официальном сайте округа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8. </w:t>
      </w:r>
      <w:proofErr w:type="spellStart"/>
      <w:r w:rsidRPr="005E0540">
        <w:rPr>
          <w:rFonts w:cs="Times New Roman"/>
          <w:shd w:val="clear" w:color="auto" w:fill="FFFFFF"/>
        </w:rPr>
        <w:t>Госпаблики</w:t>
      </w:r>
      <w:proofErr w:type="spellEnd"/>
      <w:r w:rsidR="008F512B">
        <w:rPr>
          <w:rFonts w:cs="Times New Roman"/>
          <w:shd w:val="clear" w:color="auto" w:fill="FFFFFF"/>
        </w:rPr>
        <w:t>.</w:t>
      </w:r>
      <w:r w:rsidRPr="005E0540">
        <w:rPr>
          <w:rFonts w:cs="Times New Roman"/>
          <w:shd w:val="clear" w:color="auto" w:fill="FFFFFF"/>
        </w:rPr>
        <w:t xml:space="preserve">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>С помощью данных каналов коммуникаций информация не только доводится до сведения жителей, но и ведется разъяснительная работа среди населения, производятся ответы на частные вопросы. 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В 2023 году был успешно проведен переход на новый сайт единой платформы сайтов Нижегородской области с переносом всех данных. Адрес официального сайта городского округа город Выкса - https://wyksa.nobl.ru/. Создан специальный раздел Совета депутатов с возможностью поиска конкретного депутата. 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shd w:val="clear" w:color="auto" w:fill="FFFFFF"/>
        </w:rPr>
        <w:t xml:space="preserve">За 2023 год управление информационной политики опубликовало 516 документов, в том числе 120 решений Совета депутатов. Опубликование </w:t>
      </w:r>
      <w:r w:rsidR="00C41738">
        <w:rPr>
          <w:rFonts w:cs="Times New Roman"/>
          <w:shd w:val="clear" w:color="auto" w:fill="FFFFFF"/>
        </w:rPr>
        <w:t>осуществлялось</w:t>
      </w:r>
      <w:r w:rsidRPr="005E0540">
        <w:rPr>
          <w:rFonts w:cs="Times New Roman"/>
          <w:shd w:val="clear" w:color="auto" w:fill="FFFFFF"/>
        </w:rPr>
        <w:t xml:space="preserve"> на сайте https://wyksa.nobl.ru/, https://vr-vyksa.ru/ (зарегистрированный как СМИ), а также в Вестнике городского округа город Выкса.</w:t>
      </w:r>
    </w:p>
    <w:p w:rsidR="003A1C43" w:rsidRPr="005E0540" w:rsidRDefault="003A1C43" w:rsidP="003A1C43">
      <w:pPr>
        <w:ind w:firstLine="567"/>
        <w:jc w:val="both"/>
        <w:rPr>
          <w:rFonts w:cs="Times New Roman"/>
          <w:shd w:val="clear" w:color="auto" w:fill="FFFFFF"/>
        </w:rPr>
      </w:pPr>
      <w:r w:rsidRPr="005E0540">
        <w:rPr>
          <w:rFonts w:cs="Times New Roman"/>
          <w:lang w:eastAsia="ru-RU"/>
        </w:rPr>
        <w:t>На заседания Совета депутатов приглашались представители СМИ.</w:t>
      </w:r>
    </w:p>
    <w:p w:rsidR="003A1C43" w:rsidRPr="005E0540" w:rsidRDefault="003A1C43" w:rsidP="003A1C43">
      <w:pPr>
        <w:shd w:val="clear" w:color="auto" w:fill="FFFFFF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Обеспечение доступа к информации о деятельности Совета депутатов в информационно-телекоммуникационной сети «Интернет» осуществлялось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62B04" w:rsidRPr="005E0540" w:rsidRDefault="00362B04" w:rsidP="00702A98"/>
    <w:p w:rsidR="0008070B" w:rsidRPr="005E0540" w:rsidRDefault="0008070B" w:rsidP="0008070B">
      <w:pPr>
        <w:tabs>
          <w:tab w:val="left" w:pos="1260"/>
        </w:tabs>
        <w:ind w:firstLine="567"/>
        <w:jc w:val="center"/>
        <w:rPr>
          <w:rFonts w:cs="Times New Roman"/>
          <w:b/>
          <w:sz w:val="30"/>
          <w:szCs w:val="30"/>
          <w:lang w:eastAsia="ru-RU"/>
        </w:rPr>
      </w:pPr>
      <w:r w:rsidRPr="005E0540">
        <w:rPr>
          <w:b/>
          <w:sz w:val="30"/>
          <w:szCs w:val="30"/>
        </w:rPr>
        <w:t>12. Об</w:t>
      </w:r>
      <w:r w:rsidRPr="005E0540">
        <w:rPr>
          <w:rFonts w:cs="Times New Roman"/>
          <w:b/>
          <w:sz w:val="30"/>
          <w:szCs w:val="30"/>
          <w:lang w:eastAsia="ru-RU"/>
        </w:rPr>
        <w:t xml:space="preserve"> исполнении соглашения между Советом депутатов и администрацией городского округа город Выкса Нижегородской области об обеспечении деятельности Совета депутатов</w:t>
      </w:r>
    </w:p>
    <w:p w:rsidR="0008070B" w:rsidRPr="005E0540" w:rsidRDefault="0008070B" w:rsidP="0008070B">
      <w:pPr>
        <w:tabs>
          <w:tab w:val="left" w:pos="1260"/>
        </w:tabs>
        <w:ind w:firstLine="567"/>
        <w:jc w:val="center"/>
        <w:rPr>
          <w:strike/>
          <w:szCs w:val="30"/>
        </w:rPr>
      </w:pPr>
    </w:p>
    <w:p w:rsidR="0008070B" w:rsidRPr="005E0540" w:rsidRDefault="0008070B" w:rsidP="0008070B">
      <w:pPr>
        <w:ind w:firstLine="567"/>
        <w:jc w:val="both"/>
        <w:rPr>
          <w:rFonts w:cs="Times New Roman"/>
          <w:lang w:eastAsia="ru-RU"/>
        </w:rPr>
      </w:pPr>
      <w:r w:rsidRPr="005E0540">
        <w:t>Организационное, правовое, информационное и материально-техническое обеспечение деятельности Совета депутатов, его комиссий и депутатов осуществля</w:t>
      </w:r>
      <w:r w:rsidR="00881EB7" w:rsidRPr="005E0540">
        <w:t>лось</w:t>
      </w:r>
      <w:r w:rsidRPr="005E0540">
        <w:t xml:space="preserve"> администрацией городского округа город Выкса Нижегородской области в рамках </w:t>
      </w:r>
      <w:r w:rsidRPr="005E0540">
        <w:rPr>
          <w:rFonts w:cs="Times New Roman"/>
          <w:lang w:eastAsia="ru-RU"/>
        </w:rPr>
        <w:t>исполнения соглашения между Советом депутатов и администрацией городского округа город Выкса Нижегородской области об обеспечении деятельности Совета депутатов по следующим направлениям:</w:t>
      </w:r>
    </w:p>
    <w:p w:rsidR="0008070B" w:rsidRPr="005E0540" w:rsidRDefault="0008070B" w:rsidP="0008070B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1) в сфере юридического сопровождения;</w:t>
      </w:r>
    </w:p>
    <w:p w:rsidR="0008070B" w:rsidRPr="005E0540" w:rsidRDefault="0008070B" w:rsidP="0008070B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2) в сфере организационного и документационного обеспечения деятельности Совета депутатов;</w:t>
      </w:r>
    </w:p>
    <w:p w:rsidR="0008070B" w:rsidRPr="005E0540" w:rsidRDefault="0008070B" w:rsidP="0008070B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3) в сфере противодействия коррупции;</w:t>
      </w:r>
    </w:p>
    <w:p w:rsidR="0008070B" w:rsidRPr="005E0540" w:rsidRDefault="0008070B" w:rsidP="0008070B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4) в сфере информирования о деятельности Совета депутатов, взаимодействия со средствами массовой информации;</w:t>
      </w:r>
    </w:p>
    <w:p w:rsidR="0008070B" w:rsidRPr="005E0540" w:rsidRDefault="0008070B" w:rsidP="0008070B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5) в сфере ведения бухгалтерского учета;</w:t>
      </w:r>
    </w:p>
    <w:p w:rsidR="0008070B" w:rsidRPr="005E0540" w:rsidRDefault="0008070B" w:rsidP="0008070B">
      <w:pPr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6) в сфере материально-технического обеспечения деятельности Совета депутатов.</w:t>
      </w:r>
    </w:p>
    <w:p w:rsidR="00D70D69" w:rsidRPr="005E0540" w:rsidRDefault="00D70D69" w:rsidP="00C66A19">
      <w:pPr>
        <w:ind w:left="-426"/>
        <w:jc w:val="center"/>
        <w:rPr>
          <w:strike/>
          <w:szCs w:val="30"/>
        </w:rPr>
      </w:pPr>
    </w:p>
    <w:p w:rsidR="009F5748" w:rsidRPr="005E0540" w:rsidRDefault="009F5748" w:rsidP="009F5748">
      <w:pPr>
        <w:ind w:left="-426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13. О правовом обеспечении</w:t>
      </w:r>
    </w:p>
    <w:p w:rsidR="009F5748" w:rsidRPr="005E0540" w:rsidRDefault="009F5748" w:rsidP="009F5748">
      <w:pPr>
        <w:ind w:left="-426"/>
        <w:jc w:val="center"/>
      </w:pPr>
    </w:p>
    <w:p w:rsidR="009F5748" w:rsidRPr="005E0540" w:rsidRDefault="009F5748" w:rsidP="009F5748">
      <w:pPr>
        <w:ind w:firstLine="567"/>
        <w:jc w:val="both"/>
      </w:pPr>
      <w:r w:rsidRPr="005E0540">
        <w:t>В 202</w:t>
      </w:r>
      <w:r w:rsidR="00AD78B5" w:rsidRPr="005E0540">
        <w:t>3</w:t>
      </w:r>
      <w:r w:rsidRPr="005E0540">
        <w:t xml:space="preserve"> году правовое обеспечение деятельности Совета депутатов осуществлялось по следующим направлениям:</w:t>
      </w:r>
    </w:p>
    <w:p w:rsidR="009F5748" w:rsidRPr="005E0540" w:rsidRDefault="009F5748" w:rsidP="009F5748">
      <w:pPr>
        <w:ind w:firstLine="567"/>
        <w:jc w:val="both"/>
      </w:pPr>
      <w:r w:rsidRPr="005E0540">
        <w:t>1) обеспечение соответствия принимаемых решений Совета депутатов Конституции Российской Федерации, Федеральным законам, законам Нижегородской области, в том числе проведение антикоррупционной экспертизы;</w:t>
      </w:r>
    </w:p>
    <w:p w:rsidR="009F5748" w:rsidRPr="005E0540" w:rsidRDefault="009F5748" w:rsidP="009F5748">
      <w:pPr>
        <w:ind w:firstLine="567"/>
        <w:jc w:val="both"/>
      </w:pPr>
      <w:r w:rsidRPr="005E0540">
        <w:t>2) оказание юридической поддержки депутатам, постоянным комиссиям в реализации права правотворческой инициативы;</w:t>
      </w:r>
    </w:p>
    <w:p w:rsidR="009F5748" w:rsidRPr="005E0540" w:rsidRDefault="009F5748" w:rsidP="009F5748">
      <w:pPr>
        <w:ind w:firstLine="567"/>
        <w:jc w:val="both"/>
      </w:pPr>
      <w:r w:rsidRPr="005E0540">
        <w:t>3) правовое обеспечение деятельности Совета депутатов, постоянных комиссий, депутатов.</w:t>
      </w:r>
    </w:p>
    <w:p w:rsidR="008B4080" w:rsidRPr="005E0540" w:rsidRDefault="002C7D98" w:rsidP="008B4080">
      <w:pPr>
        <w:ind w:left="-426" w:firstLine="993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14. </w:t>
      </w:r>
      <w:r w:rsidR="00394B8C" w:rsidRPr="005E0540">
        <w:rPr>
          <w:b/>
          <w:sz w:val="30"/>
          <w:szCs w:val="30"/>
        </w:rPr>
        <w:t xml:space="preserve">О взаимодействии с Выксунской </w:t>
      </w:r>
    </w:p>
    <w:p w:rsidR="00394B8C" w:rsidRPr="005E0540" w:rsidRDefault="00394B8C" w:rsidP="008B4080">
      <w:pPr>
        <w:ind w:left="-426" w:firstLine="993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городской прокуратурой</w:t>
      </w:r>
    </w:p>
    <w:p w:rsidR="00394B8C" w:rsidRPr="005E0540" w:rsidRDefault="00394B8C" w:rsidP="00C66A19">
      <w:pPr>
        <w:ind w:left="-426"/>
        <w:jc w:val="center"/>
        <w:rPr>
          <w:szCs w:val="30"/>
        </w:rPr>
      </w:pPr>
    </w:p>
    <w:p w:rsidR="000F436D" w:rsidRPr="005E0540" w:rsidRDefault="00C109F8" w:rsidP="00D93720">
      <w:pPr>
        <w:ind w:firstLine="567"/>
        <w:jc w:val="both"/>
      </w:pPr>
      <w:r w:rsidRPr="005E0540">
        <w:t xml:space="preserve">Взаимодействие с Выксунской городской прокуратурой осуществляется в соответствии с </w:t>
      </w:r>
      <w:r w:rsidR="007D258F" w:rsidRPr="005E0540">
        <w:t>соглашение</w:t>
      </w:r>
      <w:r w:rsidRPr="005E0540">
        <w:t>м</w:t>
      </w:r>
      <w:r w:rsidR="007D258F" w:rsidRPr="005E0540">
        <w:t xml:space="preserve"> о взаимодействии</w:t>
      </w:r>
      <w:r w:rsidR="0024078B" w:rsidRPr="005E0540">
        <w:t xml:space="preserve"> в правотворческой сфере Совета депутатов городского округа город Выкса Нижегородской области и </w:t>
      </w:r>
      <w:r w:rsidR="0016664F" w:rsidRPr="005E0540">
        <w:t>Выксунской городской прокуратуры, направленн</w:t>
      </w:r>
      <w:r w:rsidR="008A2F5B" w:rsidRPr="005E0540">
        <w:t xml:space="preserve">ым </w:t>
      </w:r>
      <w:r w:rsidR="0016664F" w:rsidRPr="005E0540">
        <w:t>на совершенствование правотворческого процесса.</w:t>
      </w:r>
    </w:p>
    <w:p w:rsidR="00D93720" w:rsidRPr="005E0540" w:rsidRDefault="00D93720" w:rsidP="00D93720">
      <w:pPr>
        <w:ind w:firstLine="567"/>
        <w:jc w:val="both"/>
      </w:pPr>
      <w:r w:rsidRPr="005E0540">
        <w:t>Все проекты решений Совета депутатов, носящие нормативный характер, были направлены в Выксунскую городскую прокуратуру для заключения. При наличии замечаний проекты правовых актов были доработаны.</w:t>
      </w:r>
    </w:p>
    <w:p w:rsidR="00D93720" w:rsidRPr="005E0540" w:rsidRDefault="00D93720" w:rsidP="00D93720">
      <w:pPr>
        <w:tabs>
          <w:tab w:val="left" w:pos="426"/>
        </w:tabs>
        <w:ind w:firstLine="567"/>
        <w:jc w:val="both"/>
      </w:pPr>
      <w:r w:rsidRPr="005E0540">
        <w:t>В течение 202</w:t>
      </w:r>
      <w:r w:rsidR="008A2F5B" w:rsidRPr="005E0540">
        <w:t>3</w:t>
      </w:r>
      <w:r w:rsidRPr="005E0540">
        <w:t xml:space="preserve"> года Советом депутатов рассмотрено:</w:t>
      </w:r>
    </w:p>
    <w:p w:rsidR="00D93720" w:rsidRPr="005E0540" w:rsidRDefault="00D93720" w:rsidP="00D93720">
      <w:pPr>
        <w:tabs>
          <w:tab w:val="left" w:pos="426"/>
        </w:tabs>
        <w:ind w:firstLine="567"/>
        <w:jc w:val="both"/>
        <w:rPr>
          <w:b/>
        </w:rPr>
      </w:pPr>
      <w:r w:rsidRPr="005E0540">
        <w:rPr>
          <w:b/>
        </w:rPr>
        <w:t xml:space="preserve">1) </w:t>
      </w:r>
      <w:r w:rsidR="007007B3" w:rsidRPr="005E0540">
        <w:rPr>
          <w:b/>
        </w:rPr>
        <w:t>пят</w:t>
      </w:r>
      <w:r w:rsidR="0066386D" w:rsidRPr="005E0540">
        <w:rPr>
          <w:b/>
        </w:rPr>
        <w:t>ь</w:t>
      </w:r>
      <w:r w:rsidR="008B4080" w:rsidRPr="005E0540">
        <w:rPr>
          <w:b/>
        </w:rPr>
        <w:t xml:space="preserve"> </w:t>
      </w:r>
      <w:r w:rsidRPr="005E0540">
        <w:rPr>
          <w:b/>
        </w:rPr>
        <w:t>протест</w:t>
      </w:r>
      <w:r w:rsidR="0066386D" w:rsidRPr="005E0540">
        <w:rPr>
          <w:b/>
        </w:rPr>
        <w:t>ов</w:t>
      </w:r>
      <w:r w:rsidR="008B4080" w:rsidRPr="005E0540">
        <w:rPr>
          <w:b/>
        </w:rPr>
        <w:t xml:space="preserve"> Выксунского городского </w:t>
      </w:r>
      <w:r w:rsidRPr="005E0540">
        <w:rPr>
          <w:b/>
        </w:rPr>
        <w:t>прокурора:</w:t>
      </w:r>
    </w:p>
    <w:p w:rsidR="00FD0BE7" w:rsidRPr="005E0540" w:rsidRDefault="00FD0BE7" w:rsidP="008A51A1">
      <w:pPr>
        <w:suppressAutoHyphens w:val="0"/>
        <w:autoSpaceDE w:val="0"/>
        <w:autoSpaceDN w:val="0"/>
        <w:adjustRightInd w:val="0"/>
        <w:ind w:firstLine="567"/>
        <w:jc w:val="both"/>
      </w:pPr>
      <w:r w:rsidRPr="005E0540">
        <w:t xml:space="preserve">а) на </w:t>
      </w:r>
      <w:r w:rsidR="00922213" w:rsidRPr="005E0540">
        <w:t xml:space="preserve">решение Совета депутатов городского округа город Выкса </w:t>
      </w:r>
      <w:r w:rsidR="008A51A1" w:rsidRPr="005E0540">
        <w:t xml:space="preserve">29 июня 2021 года </w:t>
      </w:r>
      <w:r w:rsidRPr="005E0540">
        <w:t xml:space="preserve">№ </w:t>
      </w:r>
      <w:r w:rsidR="008A51A1" w:rsidRPr="005E0540">
        <w:t>47</w:t>
      </w:r>
      <w:r w:rsidRPr="005E0540">
        <w:t xml:space="preserve"> «</w:t>
      </w:r>
      <w:r w:rsidR="008A51A1" w:rsidRPr="005E0540">
        <w:rPr>
          <w:rFonts w:cs="Times New Roman"/>
          <w:lang w:eastAsia="ru-RU"/>
        </w:rPr>
        <w:t>Об утверждении положения о составе и порядке подготовки генерального плана городского округа город Выкса Нижегородской области, порядке подготовки изменений и внесения их в генеральный план, о составе, порядке реализации генерального плана</w:t>
      </w:r>
      <w:r w:rsidRPr="005E0540">
        <w:t>»</w:t>
      </w:r>
      <w:r w:rsidR="00403836" w:rsidRPr="005E0540">
        <w:t xml:space="preserve"> </w:t>
      </w:r>
      <w:r w:rsidRPr="005E0540">
        <w:rPr>
          <w:rFonts w:cs="Times New Roman"/>
          <w:lang w:eastAsia="ru-RU"/>
        </w:rPr>
        <w:t>(протест удовлетворен)</w:t>
      </w:r>
      <w:r w:rsidRPr="005E0540">
        <w:t xml:space="preserve">; </w:t>
      </w:r>
    </w:p>
    <w:p w:rsidR="00403836" w:rsidRPr="005E0540" w:rsidRDefault="00403836" w:rsidP="00403836">
      <w:pPr>
        <w:tabs>
          <w:tab w:val="left" w:pos="426"/>
        </w:tabs>
        <w:ind w:firstLine="567"/>
        <w:jc w:val="both"/>
      </w:pPr>
      <w:r w:rsidRPr="005E0540">
        <w:t xml:space="preserve">б) на решение Совета депутатов городского округа город Выкса от 26 июня 2018 года № 73 «О положениях о порядке организации и проведения публичных слушаний и общественных обсуждений в городском округе город Выкса Нижегородской области» </w:t>
      </w:r>
      <w:r w:rsidRPr="005E0540">
        <w:rPr>
          <w:rFonts w:cs="Times New Roman"/>
          <w:lang w:eastAsia="ru-RU"/>
        </w:rPr>
        <w:t>(протест удовлетворен)</w:t>
      </w:r>
      <w:r w:rsidR="00DC3E40" w:rsidRPr="005E0540">
        <w:t>;</w:t>
      </w:r>
    </w:p>
    <w:p w:rsidR="00C979AC" w:rsidRPr="005E0540" w:rsidRDefault="00403836" w:rsidP="00C979AC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t xml:space="preserve">в) </w:t>
      </w:r>
      <w:r w:rsidR="00C979AC" w:rsidRPr="005E0540">
        <w:t>на решение Совета депутатов городского округа город Выкса от 3 апреля 2012 года № 42 «О</w:t>
      </w:r>
      <w:r w:rsidR="00575E28" w:rsidRPr="005E0540">
        <w:t>б утверждении положения о порядке управления и распоряжения муниципальным имуществом</w:t>
      </w:r>
      <w:r w:rsidR="00176104" w:rsidRPr="005E0540">
        <w:t xml:space="preserve">, находящимся в муниципальной </w:t>
      </w:r>
      <w:r w:rsidR="00E62AED" w:rsidRPr="005E0540">
        <w:t>собственности городского</w:t>
      </w:r>
      <w:r w:rsidR="00C979AC" w:rsidRPr="005E0540">
        <w:t xml:space="preserve"> округа город Выкса Нижегородской области»</w:t>
      </w:r>
      <w:r w:rsidR="00C979AC" w:rsidRPr="005E0540">
        <w:rPr>
          <w:rFonts w:cs="Times New Roman"/>
          <w:lang w:eastAsia="ru-RU"/>
        </w:rPr>
        <w:t xml:space="preserve"> (протест удовлетворен);</w:t>
      </w:r>
    </w:p>
    <w:p w:rsidR="00EA19EE" w:rsidRPr="005E0540" w:rsidRDefault="00176104" w:rsidP="00EA19EE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г) </w:t>
      </w:r>
      <w:r w:rsidR="00EA19EE" w:rsidRPr="005E0540">
        <w:t xml:space="preserve">на решение Совета депутатов городского округа город Выкса от </w:t>
      </w:r>
      <w:r w:rsidR="00C06636" w:rsidRPr="005E0540">
        <w:t xml:space="preserve">26 июля </w:t>
      </w:r>
      <w:r w:rsidR="00EA19EE" w:rsidRPr="005E0540">
        <w:t>201</w:t>
      </w:r>
      <w:r w:rsidR="00C06636" w:rsidRPr="005E0540">
        <w:t>6</w:t>
      </w:r>
      <w:r w:rsidR="00EA19EE" w:rsidRPr="005E0540">
        <w:t xml:space="preserve"> года № </w:t>
      </w:r>
      <w:r w:rsidR="0095791D" w:rsidRPr="005E0540">
        <w:t>65</w:t>
      </w:r>
      <w:r w:rsidR="00EA19EE" w:rsidRPr="005E0540">
        <w:t xml:space="preserve"> «</w:t>
      </w:r>
      <w:r w:rsidR="00EA19EE" w:rsidRPr="005E0540">
        <w:rPr>
          <w:rFonts w:cs="Times New Roman"/>
          <w:lang w:eastAsia="ru-RU"/>
        </w:rPr>
        <w:t xml:space="preserve">О </w:t>
      </w:r>
      <w:r w:rsidR="0095791D" w:rsidRPr="005E0540">
        <w:rPr>
          <w:rFonts w:cs="Times New Roman"/>
          <w:lang w:eastAsia="ru-RU"/>
        </w:rPr>
        <w:t xml:space="preserve">Регламенте Совета депутатов </w:t>
      </w:r>
      <w:r w:rsidR="00EA19EE" w:rsidRPr="005E0540">
        <w:rPr>
          <w:rFonts w:cs="Times New Roman"/>
          <w:lang w:eastAsia="ru-RU"/>
        </w:rPr>
        <w:t>городского округа город Выкса Нижегородской области</w:t>
      </w:r>
      <w:r w:rsidR="00EA19EE" w:rsidRPr="005E0540">
        <w:t>»</w:t>
      </w:r>
      <w:r w:rsidR="00EA19EE" w:rsidRPr="005E0540">
        <w:rPr>
          <w:rFonts w:cs="Times New Roman"/>
          <w:lang w:eastAsia="ru-RU"/>
        </w:rPr>
        <w:t xml:space="preserve"> (протест удовлетворен);</w:t>
      </w:r>
    </w:p>
    <w:p w:rsidR="0083400B" w:rsidRPr="005E0540" w:rsidRDefault="0083400B" w:rsidP="00162248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д) </w:t>
      </w:r>
      <w:r w:rsidRPr="005E0540">
        <w:t xml:space="preserve">на решение Совета депутатов городского округа город Выкса от </w:t>
      </w:r>
      <w:r w:rsidR="00922213" w:rsidRPr="005E0540">
        <w:t>25 ноября</w:t>
      </w:r>
      <w:r w:rsidR="00D92CDD" w:rsidRPr="005E0540">
        <w:t xml:space="preserve"> 2014 года</w:t>
      </w:r>
      <w:r w:rsidRPr="005E0540">
        <w:t xml:space="preserve"> № </w:t>
      </w:r>
      <w:r w:rsidR="00D92CDD" w:rsidRPr="005E0540">
        <w:t>101</w:t>
      </w:r>
      <w:r w:rsidRPr="005E0540">
        <w:t xml:space="preserve"> «</w:t>
      </w:r>
      <w:r w:rsidR="00162248" w:rsidRPr="005E0540">
        <w:t>О</w:t>
      </w:r>
      <w:r w:rsidR="00162248" w:rsidRPr="005E0540">
        <w:rPr>
          <w:rFonts w:cs="Times New Roman"/>
          <w:lang w:eastAsia="ru-RU"/>
        </w:rPr>
        <w:t>б установлении и введении в действие налога на имущество физических лиц</w:t>
      </w:r>
      <w:r w:rsidRPr="005E0540">
        <w:t>»</w:t>
      </w:r>
      <w:r w:rsidRPr="005E0540">
        <w:rPr>
          <w:rFonts w:cs="Times New Roman"/>
          <w:lang w:eastAsia="ru-RU"/>
        </w:rPr>
        <w:t xml:space="preserve"> </w:t>
      </w:r>
      <w:r w:rsidR="00B74516">
        <w:rPr>
          <w:rFonts w:cs="Times New Roman"/>
          <w:lang w:eastAsia="ru-RU"/>
        </w:rPr>
        <w:t>(</w:t>
      </w:r>
      <w:r w:rsidRPr="005E0540">
        <w:rPr>
          <w:rFonts w:cs="Times New Roman"/>
          <w:lang w:eastAsia="ru-RU"/>
        </w:rPr>
        <w:t>протест удовлетворен);</w:t>
      </w:r>
    </w:p>
    <w:p w:rsidR="0011620B" w:rsidRPr="005E0540" w:rsidRDefault="006A7D3C" w:rsidP="00162248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b/>
          <w:lang w:eastAsia="ru-RU"/>
        </w:rPr>
        <w:t>2) одно представление Выксунского городского прокурора</w:t>
      </w:r>
      <w:r w:rsidR="007829F2" w:rsidRPr="005E0540">
        <w:rPr>
          <w:rFonts w:cs="Times New Roman"/>
          <w:lang w:eastAsia="ru-RU"/>
        </w:rPr>
        <w:t xml:space="preserve"> с требованием устранить нарушения, допущенные при рассмотрении</w:t>
      </w:r>
      <w:r w:rsidR="00101945" w:rsidRPr="005E0540">
        <w:rPr>
          <w:rFonts w:cs="Times New Roman"/>
          <w:lang w:eastAsia="ru-RU"/>
        </w:rPr>
        <w:t xml:space="preserve"> вопроса о регистрации депутатской группы «Открытая Выкса»</w:t>
      </w:r>
      <w:r w:rsidR="009E3B86" w:rsidRPr="005E0540">
        <w:rPr>
          <w:rFonts w:cs="Times New Roman"/>
          <w:lang w:eastAsia="ru-RU"/>
        </w:rPr>
        <w:t xml:space="preserve"> (нарушения устранены)</w:t>
      </w:r>
      <w:r w:rsidR="00101945" w:rsidRPr="005E0540">
        <w:rPr>
          <w:rFonts w:cs="Times New Roman"/>
          <w:lang w:eastAsia="ru-RU"/>
        </w:rPr>
        <w:t>;</w:t>
      </w:r>
      <w:r w:rsidR="007829F2" w:rsidRPr="005E0540">
        <w:rPr>
          <w:rFonts w:cs="Times New Roman"/>
          <w:lang w:eastAsia="ru-RU"/>
        </w:rPr>
        <w:t xml:space="preserve">  </w:t>
      </w:r>
    </w:p>
    <w:p w:rsidR="00D93720" w:rsidRPr="005E0540" w:rsidRDefault="00FF77AB" w:rsidP="00D93720">
      <w:pPr>
        <w:tabs>
          <w:tab w:val="left" w:pos="426"/>
        </w:tabs>
        <w:ind w:firstLine="567"/>
        <w:jc w:val="both"/>
        <w:rPr>
          <w:b/>
        </w:rPr>
      </w:pPr>
      <w:r w:rsidRPr="005E0540">
        <w:rPr>
          <w:b/>
        </w:rPr>
        <w:t>3</w:t>
      </w:r>
      <w:r w:rsidR="00D93720" w:rsidRPr="005E0540">
        <w:rPr>
          <w:b/>
        </w:rPr>
        <w:t xml:space="preserve">) </w:t>
      </w:r>
      <w:r w:rsidR="00152400" w:rsidRPr="005E0540">
        <w:rPr>
          <w:b/>
        </w:rPr>
        <w:t>дес</w:t>
      </w:r>
      <w:r w:rsidR="00133BF8" w:rsidRPr="005E0540">
        <w:rPr>
          <w:b/>
        </w:rPr>
        <w:t xml:space="preserve">ять </w:t>
      </w:r>
      <w:r w:rsidR="00D93720" w:rsidRPr="005E0540">
        <w:rPr>
          <w:b/>
        </w:rPr>
        <w:t>информаци</w:t>
      </w:r>
      <w:r w:rsidR="00133BF8" w:rsidRPr="005E0540">
        <w:rPr>
          <w:b/>
        </w:rPr>
        <w:t>й Выксунского городского</w:t>
      </w:r>
      <w:r w:rsidR="00D93720" w:rsidRPr="005E0540">
        <w:rPr>
          <w:b/>
        </w:rPr>
        <w:t xml:space="preserve"> прокурора:</w:t>
      </w:r>
    </w:p>
    <w:p w:rsidR="001D191C" w:rsidRPr="005E0540" w:rsidRDefault="00B17659" w:rsidP="001D191C">
      <w:pPr>
        <w:tabs>
          <w:tab w:val="left" w:pos="426"/>
        </w:tabs>
        <w:ind w:firstLine="567"/>
        <w:jc w:val="both"/>
      </w:pPr>
      <w:r w:rsidRPr="005E0540">
        <w:t>а</w:t>
      </w:r>
      <w:r w:rsidR="00310275" w:rsidRPr="005E0540">
        <w:t xml:space="preserve">) </w:t>
      </w:r>
      <w:r w:rsidR="00D75A28" w:rsidRPr="005E0540">
        <w:t>с предложением включить в план правотворческой деятельности Совета депутатов на 2023 год</w:t>
      </w:r>
      <w:r w:rsidR="008A0AD3" w:rsidRPr="005E0540">
        <w:t xml:space="preserve"> внесение изменений в решение Совета депутатов городского округа город Выкса от 26 июня 2018 года № 73 «О положениях о порядке организации и проведения публичных слушаний и общественных обсуждений в городском округе город Выкса Нижегородской области» </w:t>
      </w:r>
      <w:r w:rsidR="000879B0" w:rsidRPr="005E0540">
        <w:t>в целях приведения в соответствие с законодательством;</w:t>
      </w:r>
      <w:r w:rsidR="008A0AD3" w:rsidRPr="005E0540">
        <w:t xml:space="preserve"> </w:t>
      </w:r>
    </w:p>
    <w:p w:rsidR="002B1A09" w:rsidRPr="005E0540" w:rsidRDefault="00D87A02" w:rsidP="00D93720">
      <w:pPr>
        <w:tabs>
          <w:tab w:val="left" w:pos="426"/>
        </w:tabs>
        <w:ind w:firstLine="567"/>
        <w:jc w:val="both"/>
      </w:pPr>
      <w:r w:rsidRPr="005E0540">
        <w:t xml:space="preserve">б) с предложением внести изменения в решение Совета депутатов городского округа город Выкса от </w:t>
      </w:r>
      <w:r w:rsidR="002B1A09" w:rsidRPr="005E0540">
        <w:t>28 октября 2021</w:t>
      </w:r>
      <w:r w:rsidRPr="005E0540">
        <w:t xml:space="preserve"> года № 24 «О положении </w:t>
      </w:r>
      <w:r w:rsidR="004E7329" w:rsidRPr="005E0540">
        <w:t>о муниципальном к</w:t>
      </w:r>
      <w:r w:rsidRPr="005E0540">
        <w:t xml:space="preserve">онтроле в области охраны и использования особо </w:t>
      </w:r>
      <w:r w:rsidR="004E7329" w:rsidRPr="005E0540">
        <w:t>охраняемых природных территорий местного значения в границах городского округа город Выкса»;</w:t>
      </w:r>
    </w:p>
    <w:p w:rsidR="002B1A09" w:rsidRPr="005E0540" w:rsidRDefault="002B1A09" w:rsidP="002B1A09">
      <w:pPr>
        <w:tabs>
          <w:tab w:val="left" w:pos="426"/>
        </w:tabs>
        <w:ind w:firstLine="567"/>
        <w:jc w:val="both"/>
      </w:pPr>
      <w:r w:rsidRPr="005E0540">
        <w:t>в) с предложением внести изменения в решение Совета депутатов городского округа город Выкса от 28 октября 2021 года № 26 «О</w:t>
      </w:r>
      <w:r w:rsidR="00FF588F" w:rsidRPr="005E0540">
        <w:t xml:space="preserve">б утверждении </w:t>
      </w:r>
      <w:r w:rsidRPr="005E0540">
        <w:t>положени</w:t>
      </w:r>
      <w:r w:rsidR="00FF588F" w:rsidRPr="005E0540">
        <w:t>я</w:t>
      </w:r>
      <w:r w:rsidRPr="005E0540">
        <w:t xml:space="preserve"> о муниципальном </w:t>
      </w:r>
      <w:r w:rsidR="00FF588F" w:rsidRPr="005E0540">
        <w:t xml:space="preserve">жилищном </w:t>
      </w:r>
      <w:r w:rsidRPr="005E0540">
        <w:t xml:space="preserve">контроле </w:t>
      </w:r>
      <w:r w:rsidR="00FF588F" w:rsidRPr="005E0540">
        <w:t xml:space="preserve">на территории </w:t>
      </w:r>
      <w:r w:rsidRPr="005E0540">
        <w:t>городского округа город Выкса</w:t>
      </w:r>
      <w:r w:rsidR="00FF588F" w:rsidRPr="005E0540">
        <w:t xml:space="preserve"> Нижегородской области</w:t>
      </w:r>
      <w:r w:rsidRPr="005E0540">
        <w:t>»;</w:t>
      </w:r>
    </w:p>
    <w:p w:rsidR="003D004D" w:rsidRPr="005E0540" w:rsidRDefault="00420B3C" w:rsidP="003D004D">
      <w:pPr>
        <w:tabs>
          <w:tab w:val="left" w:pos="426"/>
        </w:tabs>
        <w:ind w:firstLine="567"/>
        <w:jc w:val="both"/>
      </w:pPr>
      <w:r w:rsidRPr="005E0540">
        <w:t>г</w:t>
      </w:r>
      <w:r w:rsidR="003D004D" w:rsidRPr="005E0540">
        <w:t>) с предложением внести изменения в решение Совета депутатов городского округа город Выкса от 28 октября 2021 года № 2</w:t>
      </w:r>
      <w:r w:rsidRPr="005E0540">
        <w:t>5</w:t>
      </w:r>
      <w:r w:rsidR="003D004D" w:rsidRPr="005E0540">
        <w:t xml:space="preserve"> «О положении о муниципальном контроле в </w:t>
      </w:r>
      <w:r w:rsidRPr="005E0540">
        <w:t>сфере благоустройства на территории городского округа город Выкса Нижегородской области</w:t>
      </w:r>
      <w:r w:rsidR="003D004D" w:rsidRPr="005E0540">
        <w:t>»;</w:t>
      </w:r>
    </w:p>
    <w:p w:rsidR="006E06F9" w:rsidRPr="005E0540" w:rsidRDefault="00420B3C" w:rsidP="006E06F9">
      <w:pPr>
        <w:tabs>
          <w:tab w:val="left" w:pos="426"/>
        </w:tabs>
        <w:ind w:firstLine="567"/>
        <w:jc w:val="both"/>
      </w:pPr>
      <w:r w:rsidRPr="005E0540">
        <w:t>д</w:t>
      </w:r>
      <w:r w:rsidR="00AD3172" w:rsidRPr="005E0540">
        <w:t xml:space="preserve">) </w:t>
      </w:r>
      <w:r w:rsidR="006E06F9" w:rsidRPr="005E0540">
        <w:t>с предложением внести изменения в решение Совета депутатов городского округа город Выкса от 28 октября 2021 года № 23 «О положении о муниципальном земельном контроле на территории городского округа город Выкса Нижегородской области»;</w:t>
      </w:r>
    </w:p>
    <w:p w:rsidR="00F43BA8" w:rsidRPr="005E0540" w:rsidRDefault="00FE5DFC" w:rsidP="00F43BA8">
      <w:pPr>
        <w:tabs>
          <w:tab w:val="left" w:pos="426"/>
        </w:tabs>
        <w:ind w:firstLine="567"/>
        <w:jc w:val="both"/>
      </w:pPr>
      <w:r w:rsidRPr="005E0540">
        <w:t>е</w:t>
      </w:r>
      <w:r w:rsidR="00F43BA8" w:rsidRPr="005E0540">
        <w:t xml:space="preserve">) с предложением </w:t>
      </w:r>
      <w:r w:rsidR="003F6758" w:rsidRPr="005E0540">
        <w:t xml:space="preserve">привести в соответствие с законодательством </w:t>
      </w:r>
      <w:r w:rsidR="00F43BA8" w:rsidRPr="005E0540">
        <w:t>решение Совета депутатов городского округа город Выкса от 28 октября 2021 года № 25 «О положении о муниципальном контроле в сфере благоустройства на территории городского округа город Выкса Нижегородской области»;</w:t>
      </w:r>
    </w:p>
    <w:p w:rsidR="00395360" w:rsidRPr="005E0540" w:rsidRDefault="00060AC3" w:rsidP="00661735">
      <w:pPr>
        <w:tabs>
          <w:tab w:val="left" w:pos="426"/>
        </w:tabs>
        <w:ind w:firstLine="567"/>
        <w:jc w:val="both"/>
      </w:pPr>
      <w:r w:rsidRPr="005E0540">
        <w:t xml:space="preserve">ж) </w:t>
      </w:r>
      <w:r w:rsidR="00F15797" w:rsidRPr="005E0540">
        <w:t xml:space="preserve">с предложением </w:t>
      </w:r>
      <w:r w:rsidR="00661735" w:rsidRPr="005E0540">
        <w:t>внес</w:t>
      </w:r>
      <w:r w:rsidR="00D75A28" w:rsidRPr="005E0540">
        <w:t xml:space="preserve">ти </w:t>
      </w:r>
      <w:r w:rsidR="00661735" w:rsidRPr="005E0540">
        <w:t>изменени</w:t>
      </w:r>
      <w:r w:rsidR="00D75A28" w:rsidRPr="005E0540">
        <w:t>я</w:t>
      </w:r>
      <w:r w:rsidR="00661735" w:rsidRPr="005E0540">
        <w:t xml:space="preserve"> </w:t>
      </w:r>
      <w:r w:rsidR="00B1427B" w:rsidRPr="005E0540">
        <w:t>в решение Совета депутатов городского округа город Выкса Нижегородской области «О бюджете городского округа город Выкса Нижегородской области на 2023 год и плановый период 2024 и 2025 годов» с целью увеличения финансирования мероприятий муниципальной программы «Водоснабжение городского округа город Выкса на 2018-2023 годы», утвержденной постановлением администрации городского округа город Выкса Нижегородской области от 18.12.2017 №</w:t>
      </w:r>
      <w:r w:rsidR="00B74516">
        <w:t xml:space="preserve"> </w:t>
      </w:r>
      <w:r w:rsidR="00B1427B" w:rsidRPr="005E0540">
        <w:t xml:space="preserve">4342, для реализации мероприятий по строительству водопровода по ул. Кленовой, с. </w:t>
      </w:r>
      <w:proofErr w:type="spellStart"/>
      <w:r w:rsidR="00B1427B" w:rsidRPr="005E0540">
        <w:t>Мотмос</w:t>
      </w:r>
      <w:proofErr w:type="spellEnd"/>
      <w:r w:rsidR="00B1427B" w:rsidRPr="005E0540">
        <w:t>, г.</w:t>
      </w:r>
      <w:r w:rsidR="004D4737">
        <w:t xml:space="preserve"> </w:t>
      </w:r>
      <w:r w:rsidR="00B1427B" w:rsidRPr="005E0540">
        <w:t>о.</w:t>
      </w:r>
      <w:r w:rsidR="004D4737">
        <w:t xml:space="preserve"> </w:t>
      </w:r>
      <w:r w:rsidR="00B1427B" w:rsidRPr="005E0540">
        <w:t>город Выкса Нижегородской области</w:t>
      </w:r>
      <w:r w:rsidR="00395360" w:rsidRPr="005E0540">
        <w:t>;</w:t>
      </w:r>
    </w:p>
    <w:p w:rsidR="003F6758" w:rsidRPr="005E0540" w:rsidRDefault="00F15797" w:rsidP="003F6758">
      <w:pPr>
        <w:tabs>
          <w:tab w:val="left" w:pos="426"/>
        </w:tabs>
        <w:ind w:firstLine="567"/>
        <w:jc w:val="both"/>
      </w:pPr>
      <w:r w:rsidRPr="005E0540">
        <w:t xml:space="preserve">з) </w:t>
      </w:r>
      <w:r w:rsidR="003F6758" w:rsidRPr="005E0540">
        <w:t xml:space="preserve">с предложением привести в соответствие с законодательством решение Совета депутатов городского округа город Выкса от 28 октября 2021 года № </w:t>
      </w:r>
      <w:r w:rsidR="0005445E" w:rsidRPr="005E0540">
        <w:t>33</w:t>
      </w:r>
      <w:r w:rsidR="003F6758" w:rsidRPr="005E0540">
        <w:t xml:space="preserve"> «О положении о </w:t>
      </w:r>
      <w:r w:rsidR="0005445E" w:rsidRPr="005E0540">
        <w:t xml:space="preserve">старостах сельских населенных пунктов </w:t>
      </w:r>
      <w:r w:rsidR="003F6758" w:rsidRPr="005E0540">
        <w:t>городского округа город Выкса Нижегородской области»;</w:t>
      </w:r>
    </w:p>
    <w:p w:rsidR="00F15797" w:rsidRPr="005E0540" w:rsidRDefault="00F15797" w:rsidP="003F6758">
      <w:pPr>
        <w:tabs>
          <w:tab w:val="left" w:pos="426"/>
        </w:tabs>
        <w:ind w:firstLine="567"/>
        <w:jc w:val="both"/>
      </w:pPr>
      <w:r w:rsidRPr="005E0540">
        <w:t>и) с предложением внести изменения в Устав городского округа город Выкса Нижегородской области в целях приведения в соответствие с законодательством;</w:t>
      </w:r>
    </w:p>
    <w:p w:rsidR="00FB7E09" w:rsidRPr="005E0540" w:rsidRDefault="00FB7E09" w:rsidP="00FB7E09">
      <w:pPr>
        <w:tabs>
          <w:tab w:val="left" w:pos="426"/>
        </w:tabs>
        <w:ind w:firstLine="567"/>
        <w:jc w:val="both"/>
      </w:pPr>
      <w:r w:rsidRPr="005E0540">
        <w:t>к) с предложением внести изменения в Устав городского округа город Выкса Нижегородской области в целях приведения в соответствие с законодательством;</w:t>
      </w:r>
    </w:p>
    <w:p w:rsidR="00281533" w:rsidRPr="005E0540" w:rsidRDefault="00281533" w:rsidP="00D93720">
      <w:pPr>
        <w:tabs>
          <w:tab w:val="left" w:pos="426"/>
        </w:tabs>
        <w:ind w:firstLine="567"/>
        <w:jc w:val="both"/>
        <w:rPr>
          <w:b/>
        </w:rPr>
      </w:pPr>
      <w:r w:rsidRPr="005E0540">
        <w:rPr>
          <w:b/>
        </w:rPr>
        <w:t>4) в порядке правотворческой инициативы:</w:t>
      </w:r>
    </w:p>
    <w:p w:rsidR="00615188" w:rsidRPr="005E0540" w:rsidRDefault="00615188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t xml:space="preserve">а) </w:t>
      </w:r>
      <w:r w:rsidRPr="005E0540">
        <w:rPr>
          <w:rFonts w:cs="Times New Roman"/>
          <w:lang w:eastAsia="ru-RU"/>
        </w:rPr>
        <w:t>проект решения Совета депутатов городского округа город Выкса «О введении в действие земельного налога»;</w:t>
      </w:r>
    </w:p>
    <w:p w:rsidR="00615188" w:rsidRPr="005E0540" w:rsidRDefault="00615188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б) проект решения Совета депутатов городского округа город Выкса </w:t>
      </w:r>
      <w:r w:rsidR="00196F33" w:rsidRPr="005E0540">
        <w:rPr>
          <w:rFonts w:cs="Times New Roman"/>
          <w:lang w:eastAsia="ru-RU"/>
        </w:rPr>
        <w:t>«О внесении изменений в Устав городского округа город Выкса Нижегородской области»;</w:t>
      </w:r>
    </w:p>
    <w:p w:rsidR="00C52EFD" w:rsidRPr="005E0540" w:rsidRDefault="00196F33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в)</w:t>
      </w:r>
      <w:r w:rsidR="000E223E" w:rsidRPr="005E0540">
        <w:rPr>
          <w:rFonts w:cs="Times New Roman"/>
          <w:lang w:eastAsia="ru-RU"/>
        </w:rPr>
        <w:t xml:space="preserve"> проект решения Совета депутатов городского округа город Выкса «О порядке освобождения от должности лица</w:t>
      </w:r>
      <w:r w:rsidR="00C52EFD" w:rsidRPr="005E0540">
        <w:rPr>
          <w:rFonts w:cs="Times New Roman"/>
          <w:lang w:eastAsia="ru-RU"/>
        </w:rPr>
        <w:t>, замещающего муниципальную должность, в связи с утратой доверия»;</w:t>
      </w:r>
    </w:p>
    <w:p w:rsidR="00C52EFD" w:rsidRPr="005E0540" w:rsidRDefault="00C52EFD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г) проект решения Совета депутатов городского округа город Выкса «О порядке реализации правотворческой инициативы граждан в муниципальном образовании»;</w:t>
      </w:r>
    </w:p>
    <w:p w:rsidR="00C4187B" w:rsidRPr="005E0540" w:rsidRDefault="00C52EFD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д) проект решения Совета депутатов городского округа город Выкса «О положении </w:t>
      </w:r>
      <w:r w:rsidR="00C4187B" w:rsidRPr="005E0540">
        <w:rPr>
          <w:rFonts w:cs="Times New Roman"/>
          <w:lang w:eastAsia="ru-RU"/>
        </w:rPr>
        <w:t>о порядке присутствия граждан (физических лиц), в том числе представителей организаций</w:t>
      </w:r>
      <w:r w:rsidR="00D17F68" w:rsidRPr="005E0540">
        <w:rPr>
          <w:rFonts w:cs="Times New Roman"/>
          <w:lang w:eastAsia="ru-RU"/>
        </w:rPr>
        <w:t xml:space="preserve"> (юридических лиц, общественных</w:t>
      </w:r>
      <w:r w:rsidR="00C4187B" w:rsidRPr="005E0540">
        <w:rPr>
          <w:rFonts w:cs="Times New Roman"/>
          <w:lang w:eastAsia="ru-RU"/>
        </w:rPr>
        <w:t xml:space="preserve"> объединений, государственных органов и органов местного самоуправления</w:t>
      </w:r>
      <w:r w:rsidR="009C3004">
        <w:rPr>
          <w:rFonts w:cs="Times New Roman"/>
          <w:lang w:eastAsia="ru-RU"/>
        </w:rPr>
        <w:t>)</w:t>
      </w:r>
      <w:r w:rsidR="00C4187B" w:rsidRPr="005E0540">
        <w:rPr>
          <w:rFonts w:cs="Times New Roman"/>
          <w:lang w:eastAsia="ru-RU"/>
        </w:rPr>
        <w:t xml:space="preserve"> на заседаниях представительного органа муниципального образования»;</w:t>
      </w:r>
    </w:p>
    <w:p w:rsidR="002D2BAC" w:rsidRPr="005E0540" w:rsidRDefault="00D17F68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е) проект решения Совета депутатов городского округа город Выкса «О порядке установления и оценки применения обязательных требований, </w:t>
      </w:r>
      <w:r w:rsidR="00A32EA6" w:rsidRPr="005E0540">
        <w:rPr>
          <w:rFonts w:cs="Times New Roman"/>
          <w:lang w:eastAsia="ru-RU"/>
        </w:rPr>
        <w:t xml:space="preserve">содержащихся в муниципальных нормативных правовых актах, которые связаны с осуществлением предпринимательской и иной </w:t>
      </w:r>
      <w:r w:rsidR="00546244" w:rsidRPr="005E0540">
        <w:rPr>
          <w:rFonts w:cs="Times New Roman"/>
          <w:lang w:eastAsia="ru-RU"/>
        </w:rPr>
        <w:t>экономической деятельности, в том числе фактического воздействия указанных муниципальных нормативных правовых актов»</w:t>
      </w:r>
      <w:r w:rsidR="002D2BAC" w:rsidRPr="005E0540">
        <w:rPr>
          <w:rFonts w:cs="Times New Roman"/>
          <w:lang w:eastAsia="ru-RU"/>
        </w:rPr>
        <w:t>;</w:t>
      </w:r>
    </w:p>
    <w:p w:rsidR="00202643" w:rsidRPr="005E0540" w:rsidRDefault="002D2BAC" w:rsidP="0061518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ж) проект решения Совета депутатов городского округа город Выкса </w:t>
      </w:r>
      <w:r w:rsidR="006E2DB2" w:rsidRPr="005E0540">
        <w:rPr>
          <w:rFonts w:cs="Times New Roman"/>
          <w:lang w:eastAsia="ru-RU"/>
        </w:rPr>
        <w:t xml:space="preserve">о внесении изменений в решение Совета депутатов городского округа город Выкса от 31 августа 2021 года № 63 «Об утверждении перечня мест </w:t>
      </w:r>
      <w:r w:rsidR="009D279F" w:rsidRPr="005E0540">
        <w:rPr>
          <w:rFonts w:cs="Times New Roman"/>
          <w:lang w:eastAsia="ru-RU"/>
        </w:rPr>
        <w:t>на территории городского округа город Выкса Нижегородской области, нахождение в которых детей, не достигших возраста 18 лет, может причинить вред здоровью детей</w:t>
      </w:r>
      <w:r w:rsidR="00202643" w:rsidRPr="005E0540">
        <w:rPr>
          <w:rFonts w:cs="Times New Roman"/>
          <w:lang w:eastAsia="ru-RU"/>
        </w:rPr>
        <w:t>, их физическому, интеллектуальному, психическому и нравственному развитию»</w:t>
      </w:r>
      <w:r w:rsidR="00871CB8" w:rsidRPr="005E0540">
        <w:rPr>
          <w:rFonts w:cs="Times New Roman"/>
          <w:lang w:eastAsia="ru-RU"/>
        </w:rPr>
        <w:t xml:space="preserve"> (перечень актуализирован)</w:t>
      </w:r>
      <w:r w:rsidR="00202643" w:rsidRPr="005E0540">
        <w:rPr>
          <w:rFonts w:cs="Times New Roman"/>
          <w:lang w:eastAsia="ru-RU"/>
        </w:rPr>
        <w:t>;</w:t>
      </w:r>
    </w:p>
    <w:p w:rsidR="00871CB8" w:rsidRPr="005E0540" w:rsidRDefault="00871CB8" w:rsidP="00871CB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з) проект решения Совета депутатов городского округа город Выкса о внесении изменений в решение Совета депутатов городского округа город Выкса от </w:t>
      </w:r>
      <w:r w:rsidR="00550B54" w:rsidRPr="005E0540">
        <w:rPr>
          <w:rFonts w:cs="Times New Roman"/>
          <w:lang w:eastAsia="ru-RU"/>
        </w:rPr>
        <w:t>25 февраля 2014 года</w:t>
      </w:r>
      <w:r w:rsidRPr="005E0540">
        <w:rPr>
          <w:rFonts w:cs="Times New Roman"/>
          <w:lang w:eastAsia="ru-RU"/>
        </w:rPr>
        <w:t xml:space="preserve"> № </w:t>
      </w:r>
      <w:r w:rsidR="00550B54" w:rsidRPr="005E0540">
        <w:rPr>
          <w:rFonts w:cs="Times New Roman"/>
          <w:lang w:eastAsia="ru-RU"/>
        </w:rPr>
        <w:t>1</w:t>
      </w:r>
      <w:r w:rsidRPr="005E0540">
        <w:rPr>
          <w:rFonts w:cs="Times New Roman"/>
          <w:lang w:eastAsia="ru-RU"/>
        </w:rPr>
        <w:t xml:space="preserve"> «Об утверждении перечня </w:t>
      </w:r>
      <w:r w:rsidR="00550B54" w:rsidRPr="005E0540">
        <w:rPr>
          <w:rFonts w:cs="Times New Roman"/>
          <w:lang w:eastAsia="ru-RU"/>
        </w:rPr>
        <w:t xml:space="preserve">общественных мест, в которых в ночное время не допускается  </w:t>
      </w:r>
      <w:r w:rsidRPr="005E0540">
        <w:rPr>
          <w:rFonts w:cs="Times New Roman"/>
          <w:lang w:eastAsia="ru-RU"/>
        </w:rPr>
        <w:t xml:space="preserve"> нахождение детей, не достигших возраста 1</w:t>
      </w:r>
      <w:r w:rsidR="00EA5782" w:rsidRPr="005E0540">
        <w:rPr>
          <w:rFonts w:cs="Times New Roman"/>
          <w:lang w:eastAsia="ru-RU"/>
        </w:rPr>
        <w:t>6</w:t>
      </w:r>
      <w:r w:rsidRPr="005E0540">
        <w:rPr>
          <w:rFonts w:cs="Times New Roman"/>
          <w:lang w:eastAsia="ru-RU"/>
        </w:rPr>
        <w:t xml:space="preserve"> лет,</w:t>
      </w:r>
      <w:r w:rsidR="00EA5782" w:rsidRPr="005E0540">
        <w:rPr>
          <w:rFonts w:cs="Times New Roman"/>
          <w:lang w:eastAsia="ru-RU"/>
        </w:rPr>
        <w:t xml:space="preserve"> без сопровождения родителей (лиц, их заменяющих)</w:t>
      </w:r>
      <w:r w:rsidR="00170744" w:rsidRPr="005E0540">
        <w:rPr>
          <w:rFonts w:cs="Times New Roman"/>
          <w:lang w:eastAsia="ru-RU"/>
        </w:rPr>
        <w:t xml:space="preserve"> или лиц, осуществляющих мероприятия с участием детей</w:t>
      </w:r>
      <w:r w:rsidRPr="005E0540">
        <w:rPr>
          <w:rFonts w:cs="Times New Roman"/>
          <w:lang w:eastAsia="ru-RU"/>
        </w:rPr>
        <w:t>» (перечень актуализирован);</w:t>
      </w:r>
    </w:p>
    <w:p w:rsidR="007E7261" w:rsidRPr="005E0540" w:rsidRDefault="007E7261" w:rsidP="00871CB8">
      <w:pPr>
        <w:tabs>
          <w:tab w:val="left" w:pos="426"/>
        </w:tabs>
        <w:ind w:firstLine="567"/>
        <w:jc w:val="both"/>
        <w:rPr>
          <w:rFonts w:cs="Times New Roman"/>
          <w:b/>
          <w:lang w:eastAsia="ru-RU"/>
        </w:rPr>
      </w:pPr>
      <w:r w:rsidRPr="005E0540">
        <w:rPr>
          <w:rFonts w:cs="Times New Roman"/>
          <w:b/>
          <w:lang w:eastAsia="ru-RU"/>
        </w:rPr>
        <w:t>5) проведены проверки:</w:t>
      </w:r>
    </w:p>
    <w:p w:rsidR="000C2F2C" w:rsidRPr="005E0540" w:rsidRDefault="007E7261" w:rsidP="00871CB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а)</w:t>
      </w:r>
      <w:r w:rsidR="00A24D8F" w:rsidRPr="005E0540">
        <w:rPr>
          <w:rFonts w:cs="Times New Roman"/>
          <w:lang w:eastAsia="ru-RU"/>
        </w:rPr>
        <w:t xml:space="preserve"> проверка доводов Мочалина Д.А. о законности </w:t>
      </w:r>
      <w:r w:rsidR="000C2F2C" w:rsidRPr="005E0540">
        <w:rPr>
          <w:rFonts w:cs="Times New Roman"/>
          <w:lang w:eastAsia="ru-RU"/>
        </w:rPr>
        <w:t>решения Совета депутатов городского округа город Выкса от 26 июля 2016 года № 65 «О Регламенте Совета депутатов городского округа город Выкса Нижегородской области»</w:t>
      </w:r>
      <w:r w:rsidR="00A47ED9">
        <w:rPr>
          <w:rFonts w:cs="Times New Roman"/>
          <w:lang w:eastAsia="ru-RU"/>
        </w:rPr>
        <w:t xml:space="preserve"> (по результатам проверки внесен</w:t>
      </w:r>
      <w:r w:rsidR="00B32B8F">
        <w:rPr>
          <w:rFonts w:cs="Times New Roman"/>
          <w:lang w:eastAsia="ru-RU"/>
        </w:rPr>
        <w:t>о</w:t>
      </w:r>
      <w:r w:rsidR="00A47ED9">
        <w:rPr>
          <w:rFonts w:cs="Times New Roman"/>
          <w:lang w:eastAsia="ru-RU"/>
        </w:rPr>
        <w:t xml:space="preserve"> </w:t>
      </w:r>
      <w:r w:rsidR="00B32B8F">
        <w:rPr>
          <w:rFonts w:cs="Times New Roman"/>
          <w:lang w:eastAsia="ru-RU"/>
        </w:rPr>
        <w:t>представление Выксунского городского прокурора</w:t>
      </w:r>
      <w:r w:rsidR="00A47ED9">
        <w:rPr>
          <w:rFonts w:cs="Times New Roman"/>
          <w:lang w:eastAsia="ru-RU"/>
        </w:rPr>
        <w:t>)</w:t>
      </w:r>
      <w:r w:rsidR="000C2F2C" w:rsidRPr="005E0540">
        <w:rPr>
          <w:rFonts w:cs="Times New Roman"/>
          <w:lang w:eastAsia="ru-RU"/>
        </w:rPr>
        <w:t>;</w:t>
      </w:r>
    </w:p>
    <w:p w:rsidR="00EF418E" w:rsidRPr="005E0540" w:rsidRDefault="00DD7DA1" w:rsidP="00871CB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б) проверка доводов Парамонова С.А. о нарушении порядка проведения заседаний </w:t>
      </w:r>
      <w:r w:rsidR="00EF418E" w:rsidRPr="005E0540">
        <w:rPr>
          <w:rFonts w:cs="Times New Roman"/>
          <w:lang w:eastAsia="ru-RU"/>
        </w:rPr>
        <w:t>Совета депутатов городского округа город Выкса Нижегородской области</w:t>
      </w:r>
      <w:r w:rsidR="00B32B8F">
        <w:rPr>
          <w:rFonts w:cs="Times New Roman"/>
          <w:lang w:eastAsia="ru-RU"/>
        </w:rPr>
        <w:t xml:space="preserve"> (по результатам проверки</w:t>
      </w:r>
      <w:r w:rsidR="004041AE">
        <w:rPr>
          <w:rFonts w:cs="Times New Roman"/>
          <w:lang w:eastAsia="ru-RU"/>
        </w:rPr>
        <w:t xml:space="preserve"> внесен протест </w:t>
      </w:r>
      <w:r w:rsidR="00AA2F64">
        <w:rPr>
          <w:rFonts w:cs="Times New Roman"/>
          <w:lang w:eastAsia="ru-RU"/>
        </w:rPr>
        <w:t>Выксунского городского прокурора)</w:t>
      </w:r>
      <w:r w:rsidR="00EF418E" w:rsidRPr="005E0540">
        <w:rPr>
          <w:rFonts w:cs="Times New Roman"/>
          <w:lang w:eastAsia="ru-RU"/>
        </w:rPr>
        <w:t>;</w:t>
      </w:r>
    </w:p>
    <w:p w:rsidR="00EB562B" w:rsidRPr="005E0540" w:rsidRDefault="00EF418E" w:rsidP="00EB562B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>в) проверка доводов Мочалина Д.А. о законности решения</w:t>
      </w:r>
      <w:r w:rsidR="00EB562B" w:rsidRPr="005E0540">
        <w:rPr>
          <w:rFonts w:cs="Times New Roman"/>
          <w:lang w:eastAsia="ru-RU"/>
        </w:rPr>
        <w:t xml:space="preserve"> Совета депутатов городского округа город Выкса «О внесении изменений в Регламент Совета депутатов городского округа город Выкса Нижегородской области», предусматривающего </w:t>
      </w:r>
      <w:r w:rsidR="00CF6CDE" w:rsidRPr="005E0540">
        <w:rPr>
          <w:rFonts w:cs="Times New Roman"/>
          <w:lang w:eastAsia="ru-RU"/>
        </w:rPr>
        <w:t>внесение изменений в порядок создания депутатских объединений</w:t>
      </w:r>
      <w:r w:rsidR="00BA13FA" w:rsidRPr="005E0540">
        <w:rPr>
          <w:rFonts w:cs="Times New Roman"/>
          <w:lang w:eastAsia="ru-RU"/>
        </w:rPr>
        <w:t xml:space="preserve"> (по результатам проверки </w:t>
      </w:r>
      <w:r w:rsidR="00162E6F" w:rsidRPr="005E0540">
        <w:rPr>
          <w:rFonts w:cs="Times New Roman"/>
          <w:lang w:eastAsia="ru-RU"/>
        </w:rPr>
        <w:t>основания для принятия мер прокурорского реагирования не выявлены)</w:t>
      </w:r>
      <w:r w:rsidR="00EB562B" w:rsidRPr="005E0540">
        <w:rPr>
          <w:rFonts w:cs="Times New Roman"/>
          <w:lang w:eastAsia="ru-RU"/>
        </w:rPr>
        <w:t>;</w:t>
      </w:r>
    </w:p>
    <w:p w:rsidR="009C54B8" w:rsidRPr="005E0540" w:rsidRDefault="00E36F02" w:rsidP="009C54B8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  <w:r w:rsidRPr="005E0540">
        <w:rPr>
          <w:rFonts w:cs="Times New Roman"/>
          <w:lang w:eastAsia="ru-RU"/>
        </w:rPr>
        <w:t xml:space="preserve">г) проверка </w:t>
      </w:r>
      <w:r w:rsidR="00DB4D55" w:rsidRPr="005E0540">
        <w:rPr>
          <w:rFonts w:cs="Times New Roman"/>
          <w:lang w:eastAsia="ru-RU"/>
        </w:rPr>
        <w:t xml:space="preserve">соблюдения требований законодательства </w:t>
      </w:r>
      <w:r w:rsidR="00006490" w:rsidRPr="005E0540">
        <w:rPr>
          <w:rFonts w:cs="Times New Roman"/>
          <w:lang w:eastAsia="ru-RU"/>
        </w:rPr>
        <w:t xml:space="preserve">при проведении заседаний Совета депутатов городского </w:t>
      </w:r>
      <w:r w:rsidR="00DB6336">
        <w:rPr>
          <w:rFonts w:cs="Times New Roman"/>
          <w:lang w:eastAsia="ru-RU"/>
        </w:rPr>
        <w:t>о</w:t>
      </w:r>
      <w:r w:rsidR="00006490" w:rsidRPr="005E0540">
        <w:rPr>
          <w:rFonts w:cs="Times New Roman"/>
          <w:lang w:eastAsia="ru-RU"/>
        </w:rPr>
        <w:t xml:space="preserve">круга город Выкса Нижегородской области </w:t>
      </w:r>
      <w:r w:rsidR="00DB4D55" w:rsidRPr="005E0540">
        <w:rPr>
          <w:rFonts w:cs="Times New Roman"/>
          <w:lang w:eastAsia="ru-RU"/>
        </w:rPr>
        <w:t xml:space="preserve">на основании обращения </w:t>
      </w:r>
      <w:r w:rsidRPr="005E0540">
        <w:rPr>
          <w:rFonts w:cs="Times New Roman"/>
          <w:lang w:eastAsia="ru-RU"/>
        </w:rPr>
        <w:t>Мочалина Д.А.</w:t>
      </w:r>
      <w:r w:rsidR="009C54B8" w:rsidRPr="005E0540">
        <w:rPr>
          <w:rFonts w:cs="Times New Roman"/>
          <w:lang w:eastAsia="ru-RU"/>
        </w:rPr>
        <w:t xml:space="preserve"> (по результатам проверки основания для принятия мер прокурор</w:t>
      </w:r>
      <w:r w:rsidR="00C8798C" w:rsidRPr="005E0540">
        <w:rPr>
          <w:rFonts w:cs="Times New Roman"/>
          <w:lang w:eastAsia="ru-RU"/>
        </w:rPr>
        <w:t>ского реагирования не выявлены).</w:t>
      </w:r>
    </w:p>
    <w:p w:rsidR="00E36F02" w:rsidRPr="005E0540" w:rsidRDefault="00E36F02" w:rsidP="00EB562B">
      <w:pPr>
        <w:tabs>
          <w:tab w:val="left" w:pos="426"/>
        </w:tabs>
        <w:ind w:firstLine="567"/>
        <w:jc w:val="both"/>
        <w:rPr>
          <w:rFonts w:cs="Times New Roman"/>
          <w:lang w:eastAsia="ru-RU"/>
        </w:rPr>
      </w:pPr>
    </w:p>
    <w:p w:rsidR="002C7D98" w:rsidRPr="005E0540" w:rsidRDefault="002C7D98" w:rsidP="00C8798C">
      <w:pPr>
        <w:tabs>
          <w:tab w:val="left" w:pos="426"/>
        </w:tabs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15. </w:t>
      </w:r>
      <w:r w:rsidR="00394B8C" w:rsidRPr="005E0540">
        <w:rPr>
          <w:b/>
          <w:sz w:val="30"/>
          <w:szCs w:val="30"/>
        </w:rPr>
        <w:t>О количестве обращений в суд</w:t>
      </w:r>
    </w:p>
    <w:p w:rsidR="002C7D98" w:rsidRPr="005E0540" w:rsidRDefault="00394B8C" w:rsidP="00C66A19">
      <w:pPr>
        <w:ind w:left="-426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и принятых решений суда в пользу Совета депутатов </w:t>
      </w:r>
    </w:p>
    <w:p w:rsidR="00394B8C" w:rsidRPr="005E0540" w:rsidRDefault="00394B8C" w:rsidP="00C66A19">
      <w:pPr>
        <w:ind w:left="-426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в качестве истца и ответчика</w:t>
      </w:r>
    </w:p>
    <w:p w:rsidR="00394B8C" w:rsidRPr="005E0540" w:rsidRDefault="00394B8C" w:rsidP="00C66A19">
      <w:pPr>
        <w:ind w:left="-426"/>
        <w:jc w:val="center"/>
        <w:rPr>
          <w:szCs w:val="30"/>
        </w:rPr>
      </w:pPr>
    </w:p>
    <w:p w:rsidR="00526E49" w:rsidRPr="005E0540" w:rsidRDefault="006D1A3E" w:rsidP="006D1A3E">
      <w:pPr>
        <w:tabs>
          <w:tab w:val="left" w:pos="426"/>
        </w:tabs>
        <w:ind w:firstLine="567"/>
        <w:jc w:val="both"/>
      </w:pPr>
      <w:r w:rsidRPr="005E0540">
        <w:t>В 202</w:t>
      </w:r>
      <w:r w:rsidR="00C379AA" w:rsidRPr="005E0540">
        <w:t>3</w:t>
      </w:r>
      <w:r w:rsidRPr="005E0540">
        <w:t xml:space="preserve"> году Совет депутатов выступал в качестве </w:t>
      </w:r>
      <w:r w:rsidR="001D43F4" w:rsidRPr="005E0540">
        <w:t xml:space="preserve">административного </w:t>
      </w:r>
      <w:r w:rsidRPr="005E0540">
        <w:t xml:space="preserve">ответчика в суде по одному </w:t>
      </w:r>
      <w:r w:rsidR="001D43F4" w:rsidRPr="005E0540">
        <w:t xml:space="preserve">административному делу </w:t>
      </w:r>
      <w:r w:rsidR="00D1321E" w:rsidRPr="005E0540">
        <w:t>по административному исковому заявлению</w:t>
      </w:r>
      <w:r w:rsidR="0026345F" w:rsidRPr="005E0540">
        <w:t xml:space="preserve"> к Совету депутатов городского округа город Выкса Нижегородской области </w:t>
      </w:r>
      <w:r w:rsidR="00526E49" w:rsidRPr="005E0540">
        <w:t xml:space="preserve">о признании </w:t>
      </w:r>
      <w:r w:rsidR="00084FD0" w:rsidRPr="005E0540">
        <w:t xml:space="preserve">незаконным и отмене решения от 29 мая 2023 года № 59 «О досрочном прекращении полномочий депутата </w:t>
      </w:r>
      <w:r w:rsidR="00526A0E" w:rsidRPr="005E0540">
        <w:t>Совета депутатов городского округа город Выкса Нижегородской области Кузнецова В.Н».</w:t>
      </w:r>
      <w:r w:rsidR="004F3CD5" w:rsidRPr="005E0540">
        <w:t xml:space="preserve"> В </w:t>
      </w:r>
      <w:r w:rsidR="00437FC0" w:rsidRPr="005E0540">
        <w:t xml:space="preserve">удовлетворении иска отказано. </w:t>
      </w:r>
    </w:p>
    <w:p w:rsidR="00526E49" w:rsidRPr="005E0540" w:rsidRDefault="00526E49" w:rsidP="006D1A3E">
      <w:pPr>
        <w:tabs>
          <w:tab w:val="left" w:pos="426"/>
        </w:tabs>
        <w:ind w:firstLine="567"/>
        <w:jc w:val="both"/>
      </w:pPr>
    </w:p>
    <w:p w:rsidR="00F876D1" w:rsidRPr="005E0540" w:rsidRDefault="002C7D98" w:rsidP="00F5445F">
      <w:pPr>
        <w:ind w:left="-426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16. </w:t>
      </w:r>
      <w:r w:rsidR="00F876D1" w:rsidRPr="005E0540">
        <w:rPr>
          <w:b/>
          <w:sz w:val="30"/>
          <w:szCs w:val="30"/>
        </w:rPr>
        <w:t>Об осуществлении мер по противодействию коррупции</w:t>
      </w:r>
    </w:p>
    <w:p w:rsidR="00F876D1" w:rsidRPr="005E0540" w:rsidRDefault="00F876D1" w:rsidP="00F876D1">
      <w:pPr>
        <w:ind w:left="-426"/>
        <w:jc w:val="center"/>
        <w:rPr>
          <w:szCs w:val="30"/>
        </w:rPr>
      </w:pPr>
    </w:p>
    <w:p w:rsidR="00296A62" w:rsidRPr="005E0540" w:rsidRDefault="00296A62" w:rsidP="00F876D1">
      <w:pPr>
        <w:tabs>
          <w:tab w:val="left" w:pos="426"/>
        </w:tabs>
        <w:ind w:firstLine="567"/>
        <w:jc w:val="both"/>
      </w:pPr>
      <w:r w:rsidRPr="005E0540">
        <w:t>В 20</w:t>
      </w:r>
      <w:r w:rsidR="00083397" w:rsidRPr="005E0540">
        <w:t>2</w:t>
      </w:r>
      <w:r w:rsidR="00FF5626" w:rsidRPr="005E0540">
        <w:t>3</w:t>
      </w:r>
      <w:r w:rsidRPr="005E0540">
        <w:t xml:space="preserve"> году осуществляла деятельность комиссия по координации работы по противодействию коррупции в городском округе гор</w:t>
      </w:r>
      <w:r w:rsidR="00EE53CC" w:rsidRPr="005E0540">
        <w:t>од Выкса Нижегородской области.</w:t>
      </w:r>
    </w:p>
    <w:p w:rsidR="00296A62" w:rsidRPr="005E0540" w:rsidRDefault="00296A62" w:rsidP="00F876D1">
      <w:pPr>
        <w:tabs>
          <w:tab w:val="left" w:pos="426"/>
        </w:tabs>
        <w:ind w:firstLine="567"/>
        <w:jc w:val="both"/>
      </w:pPr>
      <w:r w:rsidRPr="005E0540">
        <w:t xml:space="preserve">Для депутатов Совета депутатов </w:t>
      </w:r>
      <w:r w:rsidR="00155E0C" w:rsidRPr="005E0540">
        <w:t xml:space="preserve">третьего </w:t>
      </w:r>
      <w:r w:rsidRPr="005E0540">
        <w:t xml:space="preserve">созыва </w:t>
      </w:r>
      <w:r w:rsidR="00155E0C" w:rsidRPr="005E0540">
        <w:t xml:space="preserve">управлением кадровой работы </w:t>
      </w:r>
      <w:r w:rsidR="00083397" w:rsidRPr="005E0540">
        <w:t xml:space="preserve">администрации городского округа город Выкса </w:t>
      </w:r>
      <w:r w:rsidR="00155E0C" w:rsidRPr="005E0540">
        <w:t xml:space="preserve">Нижегородской области </w:t>
      </w:r>
      <w:r w:rsidRPr="005E0540">
        <w:t>проведен семинар по вопросу урегулирования конфликта интересов и предоставления сведений о доходах, расходах, об и</w:t>
      </w:r>
      <w:r w:rsidR="00876971" w:rsidRPr="005E0540">
        <w:t>м</w:t>
      </w:r>
      <w:r w:rsidRPr="005E0540">
        <w:t>уществе и обязательствах имущ</w:t>
      </w:r>
      <w:r w:rsidR="00663DD7" w:rsidRPr="005E0540">
        <w:t>ественного характера депутатов.</w:t>
      </w:r>
    </w:p>
    <w:p w:rsidR="00296A62" w:rsidRPr="005E0540" w:rsidRDefault="00016A9B" w:rsidP="00F876D1">
      <w:pPr>
        <w:tabs>
          <w:tab w:val="left" w:pos="426"/>
        </w:tabs>
        <w:ind w:firstLine="567"/>
        <w:jc w:val="both"/>
      </w:pPr>
      <w:r w:rsidRPr="005E0540">
        <w:t>Д</w:t>
      </w:r>
      <w:r w:rsidR="00296A62" w:rsidRPr="005E0540">
        <w:t xml:space="preserve">епутаты Совета депутатов </w:t>
      </w:r>
      <w:r w:rsidRPr="005E0540">
        <w:t>третьего</w:t>
      </w:r>
      <w:r w:rsidR="00296A62" w:rsidRPr="005E0540">
        <w:t xml:space="preserve"> созыва</w:t>
      </w:r>
      <w:r w:rsidR="00F25DB5" w:rsidRPr="005E0540">
        <w:t>, за исключением депутата Кузнецова В.Н.</w:t>
      </w:r>
      <w:r w:rsidR="00B81591" w:rsidRPr="005E0540">
        <w:t>,</w:t>
      </w:r>
      <w:r w:rsidR="00296A62" w:rsidRPr="005E0540">
        <w:t xml:space="preserve"> исполнили обязанность по предоставлению данных сведений.</w:t>
      </w:r>
      <w:r w:rsidR="00B81591" w:rsidRPr="005E0540">
        <w:t xml:space="preserve"> </w:t>
      </w:r>
      <w:r w:rsidR="00296A62" w:rsidRPr="005E0540">
        <w:t xml:space="preserve"> </w:t>
      </w:r>
      <w:r w:rsidR="006F17C0" w:rsidRPr="005E0540">
        <w:t xml:space="preserve">Полномочия депутата Совета депутатов Кузнецова В.Н. досрочно прекращены 29 мая 2023 года в связи с утратой доверия. </w:t>
      </w:r>
    </w:p>
    <w:p w:rsidR="00F876D1" w:rsidRPr="005E0540" w:rsidRDefault="00F876D1" w:rsidP="00C66A19">
      <w:pPr>
        <w:tabs>
          <w:tab w:val="left" w:pos="426"/>
        </w:tabs>
        <w:ind w:firstLine="567"/>
        <w:jc w:val="both"/>
      </w:pPr>
    </w:p>
    <w:p w:rsidR="00394B8C" w:rsidRPr="005E0540" w:rsidRDefault="002C7D98" w:rsidP="00C66A19">
      <w:pPr>
        <w:tabs>
          <w:tab w:val="left" w:pos="1260"/>
        </w:tabs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 xml:space="preserve">17. </w:t>
      </w:r>
      <w:r w:rsidR="00394B8C" w:rsidRPr="005E0540">
        <w:rPr>
          <w:b/>
          <w:sz w:val="30"/>
          <w:szCs w:val="30"/>
        </w:rPr>
        <w:t>Об исполнении сметы расходов на содержание Совета депутатов</w:t>
      </w:r>
    </w:p>
    <w:p w:rsidR="00394B8C" w:rsidRPr="005E0540" w:rsidRDefault="00394B8C" w:rsidP="00C66A19">
      <w:pPr>
        <w:tabs>
          <w:tab w:val="left" w:pos="1260"/>
        </w:tabs>
        <w:ind w:firstLine="567"/>
        <w:jc w:val="center"/>
        <w:rPr>
          <w:szCs w:val="30"/>
        </w:rPr>
      </w:pPr>
    </w:p>
    <w:p w:rsidR="00394B8C" w:rsidRPr="005E0540" w:rsidRDefault="00394B8C" w:rsidP="00C66A19">
      <w:pPr>
        <w:tabs>
          <w:tab w:val="left" w:pos="142"/>
          <w:tab w:val="left" w:pos="1260"/>
        </w:tabs>
        <w:ind w:firstLine="567"/>
        <w:jc w:val="both"/>
      </w:pPr>
      <w:r w:rsidRPr="005E0540">
        <w:t>Ведение бухгалтерского учета осуществлялось администрацией городского округа (отделом бухгалтерского учета и отчетности администрации городского округа). Экономия средств составила</w:t>
      </w:r>
      <w:r w:rsidR="00242224" w:rsidRPr="005E0540">
        <w:t xml:space="preserve"> 437261,43</w:t>
      </w:r>
      <w:r w:rsidRPr="005E0540">
        <w:t xml:space="preserve"> рубл</w:t>
      </w:r>
      <w:r w:rsidR="00242224" w:rsidRPr="005E0540">
        <w:t>я</w:t>
      </w:r>
      <w:r w:rsidRPr="005E0540">
        <w:t>.</w:t>
      </w:r>
    </w:p>
    <w:p w:rsidR="00191B7E" w:rsidRPr="005E0540" w:rsidRDefault="00191B7E" w:rsidP="00C66A19">
      <w:pPr>
        <w:ind w:left="-426"/>
        <w:jc w:val="center"/>
      </w:pPr>
    </w:p>
    <w:p w:rsidR="00803987" w:rsidRPr="005E0540" w:rsidRDefault="00803987" w:rsidP="00452368">
      <w:pPr>
        <w:ind w:left="-426"/>
        <w:jc w:val="center"/>
        <w:rPr>
          <w:b/>
        </w:rPr>
      </w:pPr>
      <w:r w:rsidRPr="005E0540">
        <w:rPr>
          <w:b/>
        </w:rPr>
        <w:t>Исполнение сметы расходов на содержание Совета депутатов в 202</w:t>
      </w:r>
      <w:r w:rsidR="00E10D3A" w:rsidRPr="005E0540">
        <w:rPr>
          <w:b/>
        </w:rPr>
        <w:t>3</w:t>
      </w:r>
      <w:r w:rsidRPr="005E0540">
        <w:rPr>
          <w:b/>
        </w:rPr>
        <w:t xml:space="preserve"> году (руб.)</w:t>
      </w:r>
    </w:p>
    <w:p w:rsidR="00E10D3A" w:rsidRPr="005E0540" w:rsidRDefault="00E10D3A" w:rsidP="00E10D3A">
      <w:pPr>
        <w:ind w:left="-426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3190"/>
        <w:gridCol w:w="3191"/>
      </w:tblGrid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b/>
              </w:rPr>
            </w:pPr>
            <w:r w:rsidRPr="005E0540">
              <w:rPr>
                <w:b/>
              </w:rPr>
              <w:t>Наименование расходов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b/>
              </w:rPr>
            </w:pPr>
            <w:r w:rsidRPr="005E0540">
              <w:rPr>
                <w:b/>
              </w:rPr>
              <w:t>план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b/>
              </w:rPr>
            </w:pPr>
            <w:r w:rsidRPr="005E0540">
              <w:rPr>
                <w:b/>
              </w:rPr>
              <w:t>факт</w:t>
            </w: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>Заработная плата</w:t>
            </w:r>
          </w:p>
          <w:p w:rsidR="00E10D3A" w:rsidRPr="005E0540" w:rsidRDefault="00E10D3A" w:rsidP="003F6758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1133600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816843.58</w:t>
            </w: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>Начисления на выплаты</w:t>
            </w:r>
          </w:p>
          <w:p w:rsidR="00E10D3A" w:rsidRPr="005E0540" w:rsidRDefault="00E10D3A" w:rsidP="003F6758">
            <w:pPr>
              <w:jc w:val="center"/>
            </w:pPr>
            <w:r w:rsidRPr="005E0540">
              <w:t>по оплате труда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342400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245750.99</w:t>
            </w: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 xml:space="preserve">Прочие выплаты </w:t>
            </w:r>
          </w:p>
          <w:p w:rsidR="00E10D3A" w:rsidRPr="005E0540" w:rsidRDefault="00E10D3A" w:rsidP="003F6758">
            <w:pPr>
              <w:jc w:val="center"/>
            </w:pPr>
            <w:r w:rsidRPr="005E0540">
              <w:t>(суточные, проезд, проживание)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  <w:p w:rsidR="00E10D3A" w:rsidRPr="005E0540" w:rsidRDefault="00E10D3A" w:rsidP="003F6758">
            <w:pPr>
              <w:jc w:val="center"/>
            </w:pPr>
            <w:r w:rsidRPr="005E0540">
              <w:t>Услуги связи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200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460AE0">
            <w:pPr>
              <w:jc w:val="center"/>
            </w:pPr>
            <w:r w:rsidRPr="005E0540">
              <w:t>Работы по содержанию имущества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>Прочие услуги</w:t>
            </w:r>
          </w:p>
          <w:p w:rsidR="00E10D3A" w:rsidRPr="005E0540" w:rsidRDefault="00E10D3A" w:rsidP="00460AE0">
            <w:pPr>
              <w:jc w:val="center"/>
            </w:pPr>
            <w:r w:rsidRPr="005E0540">
              <w:t>(инф. услуги, опубликование,</w:t>
            </w:r>
            <w:r w:rsidR="00DB6336">
              <w:t xml:space="preserve"> </w:t>
            </w:r>
            <w:r w:rsidRPr="005E0540">
              <w:t xml:space="preserve">подписка, членские взносы) 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45700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44043</w:t>
            </w:r>
          </w:p>
        </w:tc>
      </w:tr>
      <w:tr w:rsidR="005E0540" w:rsidRPr="005E0540" w:rsidTr="003F6758">
        <w:trPr>
          <w:trHeight w:val="599"/>
        </w:trPr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>Прочие расходы</w:t>
            </w:r>
          </w:p>
          <w:p w:rsidR="00E10D3A" w:rsidRPr="005E0540" w:rsidRDefault="00E10D3A" w:rsidP="003F6758">
            <w:pPr>
              <w:jc w:val="center"/>
            </w:pPr>
            <w:r w:rsidRPr="005E0540">
              <w:t>(представит.)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</w:p>
        </w:tc>
      </w:tr>
      <w:tr w:rsidR="005E0540" w:rsidRPr="005E0540" w:rsidTr="003F6758">
        <w:trPr>
          <w:trHeight w:val="974"/>
        </w:trPr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 xml:space="preserve">Увеличение стоимости </w:t>
            </w:r>
          </w:p>
          <w:p w:rsidR="00E10D3A" w:rsidRPr="005E0540" w:rsidRDefault="00E10D3A" w:rsidP="003F6758">
            <w:pPr>
              <w:jc w:val="center"/>
            </w:pPr>
            <w:r w:rsidRPr="005E0540">
              <w:t>материальных запасов</w:t>
            </w:r>
          </w:p>
          <w:p w:rsidR="00E10D3A" w:rsidRPr="005E0540" w:rsidRDefault="00E10D3A" w:rsidP="0055528C">
            <w:pPr>
              <w:jc w:val="center"/>
            </w:pPr>
            <w:r w:rsidRPr="005E0540">
              <w:t>(канц. тов.)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31900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12076</w:t>
            </w:r>
          </w:p>
        </w:tc>
      </w:tr>
      <w:tr w:rsidR="005E0540" w:rsidRPr="005E0540" w:rsidTr="003F6758"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</w:pPr>
            <w:r w:rsidRPr="005E0540">
              <w:t xml:space="preserve">Увеличение стоимости </w:t>
            </w:r>
          </w:p>
          <w:p w:rsidR="00E10D3A" w:rsidRPr="005E0540" w:rsidRDefault="0055528C" w:rsidP="003F6758">
            <w:pPr>
              <w:jc w:val="center"/>
            </w:pPr>
            <w:r w:rsidRPr="005E0540">
              <w:t>п</w:t>
            </w:r>
            <w:r w:rsidR="00E10D3A" w:rsidRPr="005E0540">
              <w:t>рочих материальных запасов однократного применения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179500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lang w:val="en-US"/>
              </w:rPr>
            </w:pPr>
            <w:r w:rsidRPr="005E0540">
              <w:rPr>
                <w:lang w:val="en-US"/>
              </w:rPr>
              <w:t>177325</w:t>
            </w:r>
          </w:p>
        </w:tc>
      </w:tr>
      <w:tr w:rsidR="005E0540" w:rsidRPr="005E0540" w:rsidTr="003F6758">
        <w:trPr>
          <w:trHeight w:val="776"/>
        </w:trPr>
        <w:tc>
          <w:tcPr>
            <w:tcW w:w="2852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b/>
              </w:rPr>
            </w:pPr>
          </w:p>
          <w:p w:rsidR="00E10D3A" w:rsidRPr="005E0540" w:rsidRDefault="00E10D3A" w:rsidP="003F6758">
            <w:pPr>
              <w:jc w:val="center"/>
              <w:rPr>
                <w:b/>
              </w:rPr>
            </w:pPr>
            <w:r w:rsidRPr="005E0540">
              <w:rPr>
                <w:b/>
              </w:rPr>
              <w:t xml:space="preserve">ИТОГО </w:t>
            </w:r>
          </w:p>
        </w:tc>
        <w:tc>
          <w:tcPr>
            <w:tcW w:w="3190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b/>
                <w:lang w:val="en-US"/>
              </w:rPr>
            </w:pPr>
            <w:r w:rsidRPr="005E0540">
              <w:rPr>
                <w:b/>
                <w:lang w:val="en-US"/>
              </w:rPr>
              <w:t>1733300</w:t>
            </w:r>
          </w:p>
        </w:tc>
        <w:tc>
          <w:tcPr>
            <w:tcW w:w="3191" w:type="dxa"/>
            <w:shd w:val="clear" w:color="auto" w:fill="auto"/>
          </w:tcPr>
          <w:p w:rsidR="00E10D3A" w:rsidRPr="005E0540" w:rsidRDefault="00E10D3A" w:rsidP="003F6758">
            <w:pPr>
              <w:jc w:val="center"/>
              <w:rPr>
                <w:b/>
                <w:lang w:val="en-US"/>
              </w:rPr>
            </w:pPr>
            <w:r w:rsidRPr="005E0540">
              <w:rPr>
                <w:b/>
                <w:lang w:val="en-US"/>
              </w:rPr>
              <w:t>1296038.57</w:t>
            </w:r>
          </w:p>
        </w:tc>
      </w:tr>
    </w:tbl>
    <w:p w:rsidR="00E10D3A" w:rsidRPr="005E0540" w:rsidRDefault="00E10D3A" w:rsidP="00E10D3A"/>
    <w:p w:rsidR="00362B04" w:rsidRPr="005E0540" w:rsidRDefault="00362B04" w:rsidP="00C66A19">
      <w:pPr>
        <w:ind w:firstLine="567"/>
        <w:jc w:val="center"/>
        <w:rPr>
          <w:b/>
          <w:szCs w:val="30"/>
        </w:rPr>
      </w:pPr>
    </w:p>
    <w:p w:rsidR="00BE56F1" w:rsidRPr="005E0540" w:rsidRDefault="00BE56F1" w:rsidP="00BE56F1">
      <w:pPr>
        <w:ind w:firstLine="567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1</w:t>
      </w:r>
      <w:r w:rsidR="00DC6FB1" w:rsidRPr="005E0540">
        <w:rPr>
          <w:b/>
          <w:sz w:val="30"/>
          <w:szCs w:val="30"/>
        </w:rPr>
        <w:t>8</w:t>
      </w:r>
      <w:r w:rsidRPr="005E0540">
        <w:rPr>
          <w:b/>
          <w:sz w:val="30"/>
          <w:szCs w:val="30"/>
        </w:rPr>
        <w:t>. О взаимодействии с гражданским обществом</w:t>
      </w:r>
    </w:p>
    <w:p w:rsidR="00BE56F1" w:rsidRPr="005E0540" w:rsidRDefault="00BE56F1" w:rsidP="00BE56F1">
      <w:pPr>
        <w:ind w:firstLine="567"/>
        <w:jc w:val="center"/>
        <w:rPr>
          <w:szCs w:val="30"/>
        </w:rPr>
      </w:pPr>
    </w:p>
    <w:p w:rsidR="005E0540" w:rsidRPr="005E0540" w:rsidRDefault="005E0540" w:rsidP="005E0540">
      <w:pPr>
        <w:ind w:firstLine="567"/>
        <w:jc w:val="both"/>
      </w:pPr>
      <w:r w:rsidRPr="005E0540">
        <w:t>Форматы взаимодействия с гражданским обществом в 2023 году включали как традиционные подходы и мероприятия, так и дистанционные форматы.</w:t>
      </w:r>
    </w:p>
    <w:p w:rsidR="005E0540" w:rsidRPr="005E0540" w:rsidRDefault="005E0540" w:rsidP="005E0540">
      <w:pPr>
        <w:ind w:firstLine="567"/>
        <w:jc w:val="both"/>
        <w:rPr>
          <w:bCs/>
        </w:rPr>
      </w:pPr>
      <w:r w:rsidRPr="005E0540">
        <w:t xml:space="preserve">Одновременно, депутатами Совета депутатов, членами комиссии по рассмотрению кандидатов на размещение информации о них на Доске почета была проведена работа по замещению фотографий граждан городского округа накануне празднования Дня города. </w:t>
      </w:r>
    </w:p>
    <w:p w:rsidR="005E0540" w:rsidRPr="005E0540" w:rsidRDefault="005E0540" w:rsidP="005E0540">
      <w:pPr>
        <w:ind w:firstLine="567"/>
        <w:jc w:val="both"/>
        <w:rPr>
          <w:bCs/>
        </w:rPr>
      </w:pPr>
      <w:r w:rsidRPr="005E0540">
        <w:rPr>
          <w:bCs/>
        </w:rPr>
        <w:t xml:space="preserve">В средствах массовой информации на постоянной основе публикуются поздравления от главы местного самоуправления и председателя Совета депутатов с традиционными праздниками. </w:t>
      </w:r>
      <w:r w:rsidRPr="004D4737">
        <w:rPr>
          <w:bCs/>
        </w:rPr>
        <w:t>Депутаты привлекаются для поздравлений горожан с городскими праздниками, а также же</w:t>
      </w:r>
      <w:r w:rsidR="004D4737" w:rsidRPr="004D4737">
        <w:rPr>
          <w:bCs/>
        </w:rPr>
        <w:t xml:space="preserve"> с</w:t>
      </w:r>
      <w:r w:rsidRPr="004D4737">
        <w:rPr>
          <w:bCs/>
        </w:rPr>
        <w:t xml:space="preserve"> праздникам</w:t>
      </w:r>
      <w:r w:rsidR="004D4737" w:rsidRPr="004D4737">
        <w:rPr>
          <w:bCs/>
        </w:rPr>
        <w:t>и</w:t>
      </w:r>
      <w:r w:rsidRPr="004D4737">
        <w:rPr>
          <w:bCs/>
        </w:rPr>
        <w:t xml:space="preserve"> на территории населенных пунктов.</w:t>
      </w:r>
      <w:r w:rsidRPr="005E0540">
        <w:rPr>
          <w:bCs/>
        </w:rPr>
        <w:t xml:space="preserve"> </w:t>
      </w:r>
    </w:p>
    <w:p w:rsidR="005E0540" w:rsidRPr="005E0540" w:rsidRDefault="005E0540" w:rsidP="005E0540">
      <w:pPr>
        <w:ind w:firstLine="567"/>
        <w:jc w:val="both"/>
        <w:rPr>
          <w:rFonts w:cs="Times New Roman"/>
          <w:bCs/>
          <w:lang w:eastAsia="ru-RU"/>
        </w:rPr>
      </w:pPr>
      <w:r w:rsidRPr="005E0540">
        <w:rPr>
          <w:rFonts w:cs="Times New Roman"/>
          <w:bCs/>
          <w:lang w:eastAsia="ru-RU"/>
        </w:rPr>
        <w:t xml:space="preserve">Депутаты активно вовлекали граждан в общегородские процессы, связанные с формированием комфортной городской среды и реализацией национальных проектов на территории городского округа город Выкса. </w:t>
      </w:r>
    </w:p>
    <w:p w:rsidR="002C7D98" w:rsidRPr="005E0540" w:rsidRDefault="002C7D98" w:rsidP="00876971">
      <w:pPr>
        <w:rPr>
          <w:b/>
          <w:sz w:val="30"/>
          <w:szCs w:val="30"/>
        </w:rPr>
      </w:pPr>
    </w:p>
    <w:p w:rsidR="00960885" w:rsidRPr="005E0540" w:rsidRDefault="00DC6FB1" w:rsidP="00960885">
      <w:pPr>
        <w:ind w:left="-426" w:firstLine="426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19</w:t>
      </w:r>
      <w:r w:rsidR="002C7D98" w:rsidRPr="005E0540">
        <w:rPr>
          <w:b/>
          <w:sz w:val="30"/>
          <w:szCs w:val="30"/>
        </w:rPr>
        <w:t xml:space="preserve">. </w:t>
      </w:r>
      <w:r w:rsidR="00960885" w:rsidRPr="005E0540">
        <w:rPr>
          <w:b/>
          <w:sz w:val="30"/>
          <w:szCs w:val="30"/>
        </w:rPr>
        <w:t>Об основных перспективных направлениях</w:t>
      </w:r>
    </w:p>
    <w:p w:rsidR="00960885" w:rsidRPr="005E0540" w:rsidRDefault="00960885" w:rsidP="00960885">
      <w:pPr>
        <w:ind w:left="-426" w:firstLine="426"/>
        <w:jc w:val="center"/>
        <w:rPr>
          <w:b/>
          <w:sz w:val="30"/>
          <w:szCs w:val="30"/>
        </w:rPr>
      </w:pPr>
      <w:r w:rsidRPr="005E0540">
        <w:rPr>
          <w:b/>
          <w:sz w:val="30"/>
          <w:szCs w:val="30"/>
        </w:rPr>
        <w:t>работы Совета депутатов</w:t>
      </w:r>
    </w:p>
    <w:p w:rsidR="00960885" w:rsidRPr="005E0540" w:rsidRDefault="00960885" w:rsidP="00960885">
      <w:pPr>
        <w:ind w:left="-426" w:firstLine="426"/>
        <w:jc w:val="center"/>
        <w:rPr>
          <w:szCs w:val="30"/>
        </w:rPr>
      </w:pPr>
    </w:p>
    <w:p w:rsidR="00C11EC5" w:rsidRPr="005E0540" w:rsidRDefault="00C11EC5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Основными перспективными направлениями деятельности Совета депутатов на 20</w:t>
      </w:r>
      <w:r w:rsidR="001B77F1" w:rsidRPr="005E0540">
        <w:rPr>
          <w:rFonts w:cs="Times New Roman"/>
        </w:rPr>
        <w:t>2</w:t>
      </w:r>
      <w:r w:rsidR="000D727D" w:rsidRPr="005E0540">
        <w:rPr>
          <w:rFonts w:cs="Times New Roman"/>
        </w:rPr>
        <w:t>4</w:t>
      </w:r>
      <w:r w:rsidRPr="005E0540">
        <w:rPr>
          <w:rFonts w:cs="Times New Roman"/>
        </w:rPr>
        <w:t xml:space="preserve"> год явля</w:t>
      </w:r>
      <w:r w:rsidR="001F6865" w:rsidRPr="005E0540">
        <w:rPr>
          <w:rFonts w:cs="Times New Roman"/>
        </w:rPr>
        <w:t>ются:</w:t>
      </w:r>
    </w:p>
    <w:p w:rsidR="00E24AB1" w:rsidRPr="005E0540" w:rsidRDefault="001B77F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1</w:t>
      </w:r>
      <w:r w:rsidR="00E24AB1" w:rsidRPr="005E0540">
        <w:rPr>
          <w:rFonts w:cs="Times New Roman"/>
        </w:rPr>
        <w:t>) приведение решений Совета депутатов в соответствие с изменениями в законодательстве;</w:t>
      </w:r>
    </w:p>
    <w:p w:rsidR="00E24AB1" w:rsidRPr="005E0540" w:rsidRDefault="001B77F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2</w:t>
      </w:r>
      <w:r w:rsidR="00E24AB1" w:rsidRPr="005E0540">
        <w:rPr>
          <w:rFonts w:cs="Times New Roman"/>
        </w:rPr>
        <w:t xml:space="preserve">) мониторинг </w:t>
      </w:r>
      <w:proofErr w:type="spellStart"/>
      <w:r w:rsidR="00E24AB1" w:rsidRPr="005E0540">
        <w:rPr>
          <w:rFonts w:cs="Times New Roman"/>
        </w:rPr>
        <w:t>правоприменения</w:t>
      </w:r>
      <w:proofErr w:type="spellEnd"/>
      <w:r w:rsidR="00E24AB1" w:rsidRPr="005E0540">
        <w:rPr>
          <w:rFonts w:cs="Times New Roman"/>
        </w:rPr>
        <w:t xml:space="preserve"> решений Совета депутатов;</w:t>
      </w:r>
    </w:p>
    <w:p w:rsidR="00E24AB1" w:rsidRPr="005E0540" w:rsidRDefault="001B77F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3</w:t>
      </w:r>
      <w:r w:rsidR="00E24AB1" w:rsidRPr="005E0540">
        <w:rPr>
          <w:rFonts w:cs="Times New Roman"/>
        </w:rPr>
        <w:t>) совершенствование правотворческого процесса;</w:t>
      </w:r>
    </w:p>
    <w:p w:rsidR="00666058" w:rsidRPr="005E0540" w:rsidRDefault="001B77F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4</w:t>
      </w:r>
      <w:r w:rsidR="00E24AB1" w:rsidRPr="005E0540">
        <w:rPr>
          <w:rFonts w:cs="Times New Roman"/>
        </w:rPr>
        <w:t xml:space="preserve">) </w:t>
      </w:r>
      <w:r w:rsidR="00666058" w:rsidRPr="005E0540">
        <w:rPr>
          <w:rFonts w:cs="Times New Roman"/>
        </w:rPr>
        <w:t>расширение применения различных форм депутатской деятельности и форм работы Совета депутатов;</w:t>
      </w:r>
    </w:p>
    <w:p w:rsidR="00666058" w:rsidRPr="005E0540" w:rsidRDefault="001B77F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5</w:t>
      </w:r>
      <w:r w:rsidR="00666058" w:rsidRPr="005E0540">
        <w:rPr>
          <w:rFonts w:cs="Times New Roman"/>
        </w:rPr>
        <w:t>) содействие депутатам в работе с населением на избирательных округах;</w:t>
      </w:r>
    </w:p>
    <w:p w:rsidR="001B77F1" w:rsidRPr="005E0540" w:rsidRDefault="001B77F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 xml:space="preserve">6) </w:t>
      </w:r>
      <w:r w:rsidR="00E151BC" w:rsidRPr="005E0540">
        <w:rPr>
          <w:rFonts w:cs="Times New Roman"/>
        </w:rPr>
        <w:t>взаимодействие с Общественной палатой</w:t>
      </w:r>
      <w:r w:rsidRPr="005E0540">
        <w:rPr>
          <w:rFonts w:cs="Times New Roman"/>
        </w:rPr>
        <w:t xml:space="preserve"> городского округа город Выкса Нижегородской области; </w:t>
      </w:r>
    </w:p>
    <w:p w:rsidR="00CD1B57" w:rsidRPr="005E0540" w:rsidRDefault="00CD1B57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 xml:space="preserve">7) </w:t>
      </w:r>
      <w:r w:rsidR="00597791" w:rsidRPr="005E0540">
        <w:rPr>
          <w:rFonts w:cs="Times New Roman"/>
        </w:rPr>
        <w:t xml:space="preserve">взаимодействие с </w:t>
      </w:r>
      <w:r w:rsidR="001B77F1" w:rsidRPr="005E0540">
        <w:rPr>
          <w:rFonts w:cs="Times New Roman"/>
        </w:rPr>
        <w:t>Молодежной палат</w:t>
      </w:r>
      <w:r w:rsidR="00597791" w:rsidRPr="005E0540">
        <w:rPr>
          <w:rFonts w:cs="Times New Roman"/>
        </w:rPr>
        <w:t>ой</w:t>
      </w:r>
      <w:r w:rsidR="001B77F1" w:rsidRPr="005E0540">
        <w:rPr>
          <w:rFonts w:cs="Times New Roman"/>
        </w:rPr>
        <w:t xml:space="preserve"> при Совете депутатов городского округа город Выкса Нижегородской области;</w:t>
      </w:r>
    </w:p>
    <w:p w:rsidR="00C232BD" w:rsidRPr="005E0540" w:rsidRDefault="00597791" w:rsidP="00960885">
      <w:pPr>
        <w:ind w:firstLine="567"/>
        <w:jc w:val="both"/>
        <w:rPr>
          <w:rFonts w:cs="Times New Roman"/>
        </w:rPr>
      </w:pPr>
      <w:r w:rsidRPr="005E0540">
        <w:rPr>
          <w:rFonts w:cs="Times New Roman"/>
        </w:rPr>
        <w:t>8</w:t>
      </w:r>
      <w:r w:rsidR="00C232BD" w:rsidRPr="005E0540">
        <w:rPr>
          <w:rFonts w:cs="Times New Roman"/>
        </w:rPr>
        <w:t>)</w:t>
      </w:r>
      <w:r w:rsidR="00876971" w:rsidRPr="005E0540">
        <w:rPr>
          <w:rFonts w:cs="Times New Roman"/>
        </w:rPr>
        <w:t xml:space="preserve"> о</w:t>
      </w:r>
      <w:r w:rsidR="00C232BD" w:rsidRPr="005E0540">
        <w:rPr>
          <w:rFonts w:cs="Times New Roman"/>
        </w:rPr>
        <w:t>существление мер по противодействию коррупции</w:t>
      </w:r>
      <w:r w:rsidR="00CD1B57" w:rsidRPr="005E0540">
        <w:rPr>
          <w:rFonts w:cs="Times New Roman"/>
        </w:rPr>
        <w:t>.</w:t>
      </w:r>
    </w:p>
    <w:p w:rsidR="005E0540" w:rsidRPr="005E0540" w:rsidRDefault="005E0540">
      <w:pPr>
        <w:ind w:firstLine="567"/>
        <w:jc w:val="both"/>
        <w:rPr>
          <w:rFonts w:cs="Times New Roman"/>
        </w:rPr>
      </w:pPr>
    </w:p>
    <w:sectPr w:rsidR="005E0540" w:rsidRPr="005E0540" w:rsidSect="004A1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06" w:rsidRDefault="006A2C06">
      <w:r>
        <w:separator/>
      </w:r>
    </w:p>
  </w:endnote>
  <w:endnote w:type="continuationSeparator" w:id="0">
    <w:p w:rsidR="006A2C06" w:rsidRDefault="006A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58" w:rsidRDefault="003F67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58" w:rsidRDefault="003F67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58" w:rsidRDefault="003F67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06" w:rsidRDefault="006A2C06">
      <w:r>
        <w:separator/>
      </w:r>
    </w:p>
  </w:footnote>
  <w:footnote w:type="continuationSeparator" w:id="0">
    <w:p w:rsidR="006A2C06" w:rsidRDefault="006A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58" w:rsidRDefault="003F67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58" w:rsidRDefault="003F6758" w:rsidP="00D70D69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581486">
      <w:rPr>
        <w:noProof/>
      </w:rPr>
      <w:t>15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58" w:rsidRDefault="003F67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AD"/>
    <w:rsid w:val="000003DD"/>
    <w:rsid w:val="000039BC"/>
    <w:rsid w:val="00005564"/>
    <w:rsid w:val="00006197"/>
    <w:rsid w:val="00006490"/>
    <w:rsid w:val="000064BD"/>
    <w:rsid w:val="0001000F"/>
    <w:rsid w:val="00012F3C"/>
    <w:rsid w:val="00015074"/>
    <w:rsid w:val="00016A55"/>
    <w:rsid w:val="00016A9B"/>
    <w:rsid w:val="00026B16"/>
    <w:rsid w:val="00030047"/>
    <w:rsid w:val="00031881"/>
    <w:rsid w:val="000323AC"/>
    <w:rsid w:val="0003787D"/>
    <w:rsid w:val="00037DEB"/>
    <w:rsid w:val="00053151"/>
    <w:rsid w:val="0005445E"/>
    <w:rsid w:val="00057B83"/>
    <w:rsid w:val="000601FF"/>
    <w:rsid w:val="00060AC3"/>
    <w:rsid w:val="00061D1A"/>
    <w:rsid w:val="00063142"/>
    <w:rsid w:val="00063AEF"/>
    <w:rsid w:val="00064353"/>
    <w:rsid w:val="0006523C"/>
    <w:rsid w:val="000675FF"/>
    <w:rsid w:val="00074963"/>
    <w:rsid w:val="0008070B"/>
    <w:rsid w:val="00083397"/>
    <w:rsid w:val="00084FD0"/>
    <w:rsid w:val="000879B0"/>
    <w:rsid w:val="00087F41"/>
    <w:rsid w:val="00092D74"/>
    <w:rsid w:val="00094D7A"/>
    <w:rsid w:val="00097A5E"/>
    <w:rsid w:val="00097B6F"/>
    <w:rsid w:val="00097C87"/>
    <w:rsid w:val="000A0BF2"/>
    <w:rsid w:val="000B1BEF"/>
    <w:rsid w:val="000B5C47"/>
    <w:rsid w:val="000B6F87"/>
    <w:rsid w:val="000B74CB"/>
    <w:rsid w:val="000B7E89"/>
    <w:rsid w:val="000C2F2C"/>
    <w:rsid w:val="000C403C"/>
    <w:rsid w:val="000C783C"/>
    <w:rsid w:val="000D2339"/>
    <w:rsid w:val="000D66C1"/>
    <w:rsid w:val="000D7212"/>
    <w:rsid w:val="000D727D"/>
    <w:rsid w:val="000E223E"/>
    <w:rsid w:val="000E39BE"/>
    <w:rsid w:val="000E3FE9"/>
    <w:rsid w:val="000E44BA"/>
    <w:rsid w:val="000E732C"/>
    <w:rsid w:val="000F436D"/>
    <w:rsid w:val="000F5028"/>
    <w:rsid w:val="000F74D0"/>
    <w:rsid w:val="00100F88"/>
    <w:rsid w:val="00101945"/>
    <w:rsid w:val="0010445F"/>
    <w:rsid w:val="00107464"/>
    <w:rsid w:val="00107593"/>
    <w:rsid w:val="001112E8"/>
    <w:rsid w:val="00114696"/>
    <w:rsid w:val="00114A7F"/>
    <w:rsid w:val="0011620B"/>
    <w:rsid w:val="00123455"/>
    <w:rsid w:val="00132C78"/>
    <w:rsid w:val="00133BF8"/>
    <w:rsid w:val="001355B7"/>
    <w:rsid w:val="00136284"/>
    <w:rsid w:val="00140297"/>
    <w:rsid w:val="00142E52"/>
    <w:rsid w:val="001471D6"/>
    <w:rsid w:val="0015122C"/>
    <w:rsid w:val="00152400"/>
    <w:rsid w:val="00154784"/>
    <w:rsid w:val="00154AFA"/>
    <w:rsid w:val="00155E0C"/>
    <w:rsid w:val="00162248"/>
    <w:rsid w:val="00162E6F"/>
    <w:rsid w:val="001633E1"/>
    <w:rsid w:val="001640C5"/>
    <w:rsid w:val="0016664F"/>
    <w:rsid w:val="00170744"/>
    <w:rsid w:val="0017159A"/>
    <w:rsid w:val="00176104"/>
    <w:rsid w:val="001831A3"/>
    <w:rsid w:val="00183EBD"/>
    <w:rsid w:val="00191B7E"/>
    <w:rsid w:val="001941B5"/>
    <w:rsid w:val="00195845"/>
    <w:rsid w:val="001964B0"/>
    <w:rsid w:val="00196F33"/>
    <w:rsid w:val="001976F1"/>
    <w:rsid w:val="001A0EB6"/>
    <w:rsid w:val="001A2A29"/>
    <w:rsid w:val="001A5CC5"/>
    <w:rsid w:val="001A5F52"/>
    <w:rsid w:val="001A605B"/>
    <w:rsid w:val="001B1E8A"/>
    <w:rsid w:val="001B2776"/>
    <w:rsid w:val="001B45FD"/>
    <w:rsid w:val="001B644A"/>
    <w:rsid w:val="001B77F1"/>
    <w:rsid w:val="001C01D2"/>
    <w:rsid w:val="001C14FE"/>
    <w:rsid w:val="001C344D"/>
    <w:rsid w:val="001C4375"/>
    <w:rsid w:val="001C6DDD"/>
    <w:rsid w:val="001C7A96"/>
    <w:rsid w:val="001D15DC"/>
    <w:rsid w:val="001D191C"/>
    <w:rsid w:val="001D43F4"/>
    <w:rsid w:val="001D4F60"/>
    <w:rsid w:val="001D720F"/>
    <w:rsid w:val="001E0668"/>
    <w:rsid w:val="001E67A7"/>
    <w:rsid w:val="001F1446"/>
    <w:rsid w:val="001F1777"/>
    <w:rsid w:val="001F6865"/>
    <w:rsid w:val="001F68B3"/>
    <w:rsid w:val="001F72CB"/>
    <w:rsid w:val="001F7379"/>
    <w:rsid w:val="002021EA"/>
    <w:rsid w:val="00202643"/>
    <w:rsid w:val="00203BA4"/>
    <w:rsid w:val="00211DF4"/>
    <w:rsid w:val="00214C9D"/>
    <w:rsid w:val="00222340"/>
    <w:rsid w:val="002229FC"/>
    <w:rsid w:val="002250F9"/>
    <w:rsid w:val="002252DD"/>
    <w:rsid w:val="002258F9"/>
    <w:rsid w:val="00231625"/>
    <w:rsid w:val="0023211A"/>
    <w:rsid w:val="002324ED"/>
    <w:rsid w:val="00237FFC"/>
    <w:rsid w:val="0024078B"/>
    <w:rsid w:val="00242224"/>
    <w:rsid w:val="002469D4"/>
    <w:rsid w:val="00247B2E"/>
    <w:rsid w:val="00254A48"/>
    <w:rsid w:val="00254BF0"/>
    <w:rsid w:val="0026345F"/>
    <w:rsid w:val="00276174"/>
    <w:rsid w:val="0027631A"/>
    <w:rsid w:val="002776F7"/>
    <w:rsid w:val="00281533"/>
    <w:rsid w:val="002857C7"/>
    <w:rsid w:val="002911A1"/>
    <w:rsid w:val="0029153F"/>
    <w:rsid w:val="00293D73"/>
    <w:rsid w:val="00295CF8"/>
    <w:rsid w:val="00296A62"/>
    <w:rsid w:val="002A2F84"/>
    <w:rsid w:val="002B0ACE"/>
    <w:rsid w:val="002B1A09"/>
    <w:rsid w:val="002B71C0"/>
    <w:rsid w:val="002B780E"/>
    <w:rsid w:val="002B7AC3"/>
    <w:rsid w:val="002C016D"/>
    <w:rsid w:val="002C02B5"/>
    <w:rsid w:val="002C0409"/>
    <w:rsid w:val="002C0EF7"/>
    <w:rsid w:val="002C1B2D"/>
    <w:rsid w:val="002C7CFA"/>
    <w:rsid w:val="002C7D98"/>
    <w:rsid w:val="002D2BAC"/>
    <w:rsid w:val="002D3CA5"/>
    <w:rsid w:val="002D4F39"/>
    <w:rsid w:val="002D7C26"/>
    <w:rsid w:val="002E01E8"/>
    <w:rsid w:val="002E145F"/>
    <w:rsid w:val="002E1E43"/>
    <w:rsid w:val="002E41AE"/>
    <w:rsid w:val="002E51BF"/>
    <w:rsid w:val="002F20CD"/>
    <w:rsid w:val="002F230A"/>
    <w:rsid w:val="002F2C54"/>
    <w:rsid w:val="002F5C9C"/>
    <w:rsid w:val="00300348"/>
    <w:rsid w:val="00301B81"/>
    <w:rsid w:val="003044CD"/>
    <w:rsid w:val="00310275"/>
    <w:rsid w:val="00312185"/>
    <w:rsid w:val="00313DE8"/>
    <w:rsid w:val="00315844"/>
    <w:rsid w:val="00323BC1"/>
    <w:rsid w:val="00324B02"/>
    <w:rsid w:val="0032663C"/>
    <w:rsid w:val="003333BB"/>
    <w:rsid w:val="00334DA6"/>
    <w:rsid w:val="00335BBD"/>
    <w:rsid w:val="00340128"/>
    <w:rsid w:val="0035036C"/>
    <w:rsid w:val="00350C6A"/>
    <w:rsid w:val="003516A0"/>
    <w:rsid w:val="00353CB0"/>
    <w:rsid w:val="0035538C"/>
    <w:rsid w:val="00357087"/>
    <w:rsid w:val="00361746"/>
    <w:rsid w:val="00362B04"/>
    <w:rsid w:val="00363D74"/>
    <w:rsid w:val="00366DBA"/>
    <w:rsid w:val="00371CBE"/>
    <w:rsid w:val="0037474B"/>
    <w:rsid w:val="00383C9E"/>
    <w:rsid w:val="00386D30"/>
    <w:rsid w:val="003900D0"/>
    <w:rsid w:val="003923A1"/>
    <w:rsid w:val="00394B8C"/>
    <w:rsid w:val="00395360"/>
    <w:rsid w:val="0039559C"/>
    <w:rsid w:val="003A1C43"/>
    <w:rsid w:val="003C0729"/>
    <w:rsid w:val="003C239B"/>
    <w:rsid w:val="003C3E25"/>
    <w:rsid w:val="003D004D"/>
    <w:rsid w:val="003D129C"/>
    <w:rsid w:val="003D2625"/>
    <w:rsid w:val="003D6E35"/>
    <w:rsid w:val="003D7743"/>
    <w:rsid w:val="003E638B"/>
    <w:rsid w:val="003E6C3E"/>
    <w:rsid w:val="003F15EC"/>
    <w:rsid w:val="003F246E"/>
    <w:rsid w:val="003F2854"/>
    <w:rsid w:val="003F358A"/>
    <w:rsid w:val="003F5F2B"/>
    <w:rsid w:val="003F6758"/>
    <w:rsid w:val="003F7812"/>
    <w:rsid w:val="0040207D"/>
    <w:rsid w:val="00403836"/>
    <w:rsid w:val="004041AE"/>
    <w:rsid w:val="004063A6"/>
    <w:rsid w:val="004124F7"/>
    <w:rsid w:val="004134E3"/>
    <w:rsid w:val="00415C4C"/>
    <w:rsid w:val="00416AEA"/>
    <w:rsid w:val="00420B3C"/>
    <w:rsid w:val="00420DDA"/>
    <w:rsid w:val="00430284"/>
    <w:rsid w:val="00436220"/>
    <w:rsid w:val="00437FC0"/>
    <w:rsid w:val="0044013C"/>
    <w:rsid w:val="00440D5A"/>
    <w:rsid w:val="00442C03"/>
    <w:rsid w:val="00445A78"/>
    <w:rsid w:val="00445C48"/>
    <w:rsid w:val="00447EA0"/>
    <w:rsid w:val="00452368"/>
    <w:rsid w:val="00454E48"/>
    <w:rsid w:val="0045567A"/>
    <w:rsid w:val="00457964"/>
    <w:rsid w:val="00460AE0"/>
    <w:rsid w:val="00463A2C"/>
    <w:rsid w:val="00466906"/>
    <w:rsid w:val="0047000A"/>
    <w:rsid w:val="00475E8C"/>
    <w:rsid w:val="0048226A"/>
    <w:rsid w:val="0049045E"/>
    <w:rsid w:val="00493819"/>
    <w:rsid w:val="00494938"/>
    <w:rsid w:val="00496315"/>
    <w:rsid w:val="004A1D50"/>
    <w:rsid w:val="004A1EC3"/>
    <w:rsid w:val="004A20CE"/>
    <w:rsid w:val="004A2F58"/>
    <w:rsid w:val="004A6964"/>
    <w:rsid w:val="004B1CEF"/>
    <w:rsid w:val="004B2C23"/>
    <w:rsid w:val="004C2B3D"/>
    <w:rsid w:val="004D3C16"/>
    <w:rsid w:val="004D4737"/>
    <w:rsid w:val="004D5D42"/>
    <w:rsid w:val="004D60AD"/>
    <w:rsid w:val="004D7C06"/>
    <w:rsid w:val="004E077A"/>
    <w:rsid w:val="004E7329"/>
    <w:rsid w:val="004E7AA9"/>
    <w:rsid w:val="004E7AE4"/>
    <w:rsid w:val="004F3CD5"/>
    <w:rsid w:val="00502DB2"/>
    <w:rsid w:val="00503F9F"/>
    <w:rsid w:val="0050657B"/>
    <w:rsid w:val="0050750E"/>
    <w:rsid w:val="00510773"/>
    <w:rsid w:val="0051125C"/>
    <w:rsid w:val="00511DF3"/>
    <w:rsid w:val="0052313B"/>
    <w:rsid w:val="00525868"/>
    <w:rsid w:val="00526A0E"/>
    <w:rsid w:val="00526E49"/>
    <w:rsid w:val="00537010"/>
    <w:rsid w:val="0053732E"/>
    <w:rsid w:val="0053740B"/>
    <w:rsid w:val="00542144"/>
    <w:rsid w:val="00543C51"/>
    <w:rsid w:val="0054476A"/>
    <w:rsid w:val="0054503C"/>
    <w:rsid w:val="00545587"/>
    <w:rsid w:val="00546244"/>
    <w:rsid w:val="00546AD0"/>
    <w:rsid w:val="00546FFC"/>
    <w:rsid w:val="00550B54"/>
    <w:rsid w:val="00552BA3"/>
    <w:rsid w:val="0055528C"/>
    <w:rsid w:val="00557308"/>
    <w:rsid w:val="00561C23"/>
    <w:rsid w:val="00562F34"/>
    <w:rsid w:val="005632FD"/>
    <w:rsid w:val="00565234"/>
    <w:rsid w:val="00571AD6"/>
    <w:rsid w:val="00571D93"/>
    <w:rsid w:val="00573BA4"/>
    <w:rsid w:val="005755FC"/>
    <w:rsid w:val="00575902"/>
    <w:rsid w:val="00575E28"/>
    <w:rsid w:val="00581486"/>
    <w:rsid w:val="005827AD"/>
    <w:rsid w:val="0058734F"/>
    <w:rsid w:val="00591EBE"/>
    <w:rsid w:val="00592242"/>
    <w:rsid w:val="00594D3E"/>
    <w:rsid w:val="00596047"/>
    <w:rsid w:val="00597791"/>
    <w:rsid w:val="00597AFA"/>
    <w:rsid w:val="005A1CC0"/>
    <w:rsid w:val="005A5600"/>
    <w:rsid w:val="005A5878"/>
    <w:rsid w:val="005A6284"/>
    <w:rsid w:val="005A7CBF"/>
    <w:rsid w:val="005B5F34"/>
    <w:rsid w:val="005C1EAB"/>
    <w:rsid w:val="005C26CF"/>
    <w:rsid w:val="005C5505"/>
    <w:rsid w:val="005D6045"/>
    <w:rsid w:val="005E0540"/>
    <w:rsid w:val="005E39F3"/>
    <w:rsid w:val="005E51AB"/>
    <w:rsid w:val="005F0612"/>
    <w:rsid w:val="005F62A2"/>
    <w:rsid w:val="005F7E5E"/>
    <w:rsid w:val="006025B4"/>
    <w:rsid w:val="00613265"/>
    <w:rsid w:val="00613C30"/>
    <w:rsid w:val="00614023"/>
    <w:rsid w:val="006144AE"/>
    <w:rsid w:val="00615188"/>
    <w:rsid w:val="00615C3B"/>
    <w:rsid w:val="00620602"/>
    <w:rsid w:val="00622B78"/>
    <w:rsid w:val="00625C05"/>
    <w:rsid w:val="00626654"/>
    <w:rsid w:val="00630B17"/>
    <w:rsid w:val="00631D70"/>
    <w:rsid w:val="00632502"/>
    <w:rsid w:val="00635256"/>
    <w:rsid w:val="0063599B"/>
    <w:rsid w:val="00636DA9"/>
    <w:rsid w:val="006376A1"/>
    <w:rsid w:val="00641B2E"/>
    <w:rsid w:val="006456B2"/>
    <w:rsid w:val="00646BE8"/>
    <w:rsid w:val="00647C8E"/>
    <w:rsid w:val="00650197"/>
    <w:rsid w:val="00651D80"/>
    <w:rsid w:val="006523C2"/>
    <w:rsid w:val="00652C1F"/>
    <w:rsid w:val="006567A2"/>
    <w:rsid w:val="00656F88"/>
    <w:rsid w:val="006613AD"/>
    <w:rsid w:val="00661735"/>
    <w:rsid w:val="00661EED"/>
    <w:rsid w:val="00663146"/>
    <w:rsid w:val="0066386D"/>
    <w:rsid w:val="00663886"/>
    <w:rsid w:val="00663DD7"/>
    <w:rsid w:val="00666058"/>
    <w:rsid w:val="00666A1F"/>
    <w:rsid w:val="0066777D"/>
    <w:rsid w:val="00672F56"/>
    <w:rsid w:val="006752B1"/>
    <w:rsid w:val="00681297"/>
    <w:rsid w:val="00695644"/>
    <w:rsid w:val="00696328"/>
    <w:rsid w:val="00697752"/>
    <w:rsid w:val="00697808"/>
    <w:rsid w:val="006A2C06"/>
    <w:rsid w:val="006A409A"/>
    <w:rsid w:val="006A7D3C"/>
    <w:rsid w:val="006B139E"/>
    <w:rsid w:val="006B23A7"/>
    <w:rsid w:val="006B6A04"/>
    <w:rsid w:val="006B7FAA"/>
    <w:rsid w:val="006C1B5E"/>
    <w:rsid w:val="006C5CDF"/>
    <w:rsid w:val="006D0C5F"/>
    <w:rsid w:val="006D1A3E"/>
    <w:rsid w:val="006D2845"/>
    <w:rsid w:val="006E06F9"/>
    <w:rsid w:val="006E2DB2"/>
    <w:rsid w:val="006E32A7"/>
    <w:rsid w:val="006E4033"/>
    <w:rsid w:val="006E793A"/>
    <w:rsid w:val="006F17C0"/>
    <w:rsid w:val="006F44C4"/>
    <w:rsid w:val="006F5547"/>
    <w:rsid w:val="007007B3"/>
    <w:rsid w:val="00701BB4"/>
    <w:rsid w:val="0070249D"/>
    <w:rsid w:val="0070252D"/>
    <w:rsid w:val="00702A98"/>
    <w:rsid w:val="00702AA1"/>
    <w:rsid w:val="007035EC"/>
    <w:rsid w:val="00705EC6"/>
    <w:rsid w:val="0070669B"/>
    <w:rsid w:val="00706D17"/>
    <w:rsid w:val="00716AC0"/>
    <w:rsid w:val="00722935"/>
    <w:rsid w:val="00727981"/>
    <w:rsid w:val="00732CF8"/>
    <w:rsid w:val="007370FB"/>
    <w:rsid w:val="00737446"/>
    <w:rsid w:val="007422D2"/>
    <w:rsid w:val="00744DB0"/>
    <w:rsid w:val="00746D57"/>
    <w:rsid w:val="00751795"/>
    <w:rsid w:val="0075620B"/>
    <w:rsid w:val="007565DF"/>
    <w:rsid w:val="00760803"/>
    <w:rsid w:val="00780521"/>
    <w:rsid w:val="00781310"/>
    <w:rsid w:val="007818AD"/>
    <w:rsid w:val="007829F2"/>
    <w:rsid w:val="00782EED"/>
    <w:rsid w:val="00784482"/>
    <w:rsid w:val="0079251B"/>
    <w:rsid w:val="00793393"/>
    <w:rsid w:val="007937D1"/>
    <w:rsid w:val="00793B91"/>
    <w:rsid w:val="007A1CC1"/>
    <w:rsid w:val="007A68C7"/>
    <w:rsid w:val="007B3832"/>
    <w:rsid w:val="007B3866"/>
    <w:rsid w:val="007B4334"/>
    <w:rsid w:val="007B6499"/>
    <w:rsid w:val="007C0C64"/>
    <w:rsid w:val="007C1D70"/>
    <w:rsid w:val="007C3AD5"/>
    <w:rsid w:val="007C7646"/>
    <w:rsid w:val="007C7E21"/>
    <w:rsid w:val="007D1559"/>
    <w:rsid w:val="007D258F"/>
    <w:rsid w:val="007D3CDB"/>
    <w:rsid w:val="007D437D"/>
    <w:rsid w:val="007D4BCB"/>
    <w:rsid w:val="007E13D0"/>
    <w:rsid w:val="007E4154"/>
    <w:rsid w:val="007E7261"/>
    <w:rsid w:val="007E7A3B"/>
    <w:rsid w:val="007F0870"/>
    <w:rsid w:val="007F09F5"/>
    <w:rsid w:val="007F1477"/>
    <w:rsid w:val="007F1AEA"/>
    <w:rsid w:val="008015E6"/>
    <w:rsid w:val="00801D01"/>
    <w:rsid w:val="008032E9"/>
    <w:rsid w:val="008034BB"/>
    <w:rsid w:val="00803987"/>
    <w:rsid w:val="00810325"/>
    <w:rsid w:val="00811F34"/>
    <w:rsid w:val="00814F32"/>
    <w:rsid w:val="0082552B"/>
    <w:rsid w:val="00827E88"/>
    <w:rsid w:val="00830537"/>
    <w:rsid w:val="00830FAA"/>
    <w:rsid w:val="008318BC"/>
    <w:rsid w:val="00831FB0"/>
    <w:rsid w:val="00832135"/>
    <w:rsid w:val="0083337B"/>
    <w:rsid w:val="0083400B"/>
    <w:rsid w:val="0083544D"/>
    <w:rsid w:val="00836FDC"/>
    <w:rsid w:val="0083796B"/>
    <w:rsid w:val="008426FA"/>
    <w:rsid w:val="00846F28"/>
    <w:rsid w:val="00850590"/>
    <w:rsid w:val="00860858"/>
    <w:rsid w:val="008616D8"/>
    <w:rsid w:val="00862B70"/>
    <w:rsid w:val="00866957"/>
    <w:rsid w:val="00866D5A"/>
    <w:rsid w:val="008703A0"/>
    <w:rsid w:val="00871CB8"/>
    <w:rsid w:val="00874334"/>
    <w:rsid w:val="00876862"/>
    <w:rsid w:val="00876971"/>
    <w:rsid w:val="008777C8"/>
    <w:rsid w:val="00880F80"/>
    <w:rsid w:val="00881898"/>
    <w:rsid w:val="00881EB7"/>
    <w:rsid w:val="00885AEF"/>
    <w:rsid w:val="00886766"/>
    <w:rsid w:val="0088713E"/>
    <w:rsid w:val="008907C0"/>
    <w:rsid w:val="0089086F"/>
    <w:rsid w:val="00891E61"/>
    <w:rsid w:val="008928E8"/>
    <w:rsid w:val="00895D78"/>
    <w:rsid w:val="00896C5E"/>
    <w:rsid w:val="008A03B7"/>
    <w:rsid w:val="008A0AD3"/>
    <w:rsid w:val="008A146B"/>
    <w:rsid w:val="008A2F5B"/>
    <w:rsid w:val="008A51A1"/>
    <w:rsid w:val="008A57E8"/>
    <w:rsid w:val="008A60E6"/>
    <w:rsid w:val="008A797D"/>
    <w:rsid w:val="008B0399"/>
    <w:rsid w:val="008B16A4"/>
    <w:rsid w:val="008B2C73"/>
    <w:rsid w:val="008B389F"/>
    <w:rsid w:val="008B4080"/>
    <w:rsid w:val="008B427C"/>
    <w:rsid w:val="008B4469"/>
    <w:rsid w:val="008B482B"/>
    <w:rsid w:val="008B52E2"/>
    <w:rsid w:val="008C0CA1"/>
    <w:rsid w:val="008C237A"/>
    <w:rsid w:val="008C239A"/>
    <w:rsid w:val="008C2FA7"/>
    <w:rsid w:val="008C338C"/>
    <w:rsid w:val="008C47E3"/>
    <w:rsid w:val="008C7B7A"/>
    <w:rsid w:val="008D1DF7"/>
    <w:rsid w:val="008D3569"/>
    <w:rsid w:val="008D496A"/>
    <w:rsid w:val="008D5474"/>
    <w:rsid w:val="008E175C"/>
    <w:rsid w:val="008E1A9A"/>
    <w:rsid w:val="008E1AFB"/>
    <w:rsid w:val="008E4B5E"/>
    <w:rsid w:val="008E5516"/>
    <w:rsid w:val="008E7969"/>
    <w:rsid w:val="008F2605"/>
    <w:rsid w:val="008F2BFA"/>
    <w:rsid w:val="008F3015"/>
    <w:rsid w:val="008F3A4D"/>
    <w:rsid w:val="008F3E53"/>
    <w:rsid w:val="008F512B"/>
    <w:rsid w:val="008F6688"/>
    <w:rsid w:val="008F6B03"/>
    <w:rsid w:val="008F721E"/>
    <w:rsid w:val="00901BBA"/>
    <w:rsid w:val="00905033"/>
    <w:rsid w:val="009107B6"/>
    <w:rsid w:val="00910874"/>
    <w:rsid w:val="0091253C"/>
    <w:rsid w:val="0091384A"/>
    <w:rsid w:val="00914A66"/>
    <w:rsid w:val="00922213"/>
    <w:rsid w:val="0092538F"/>
    <w:rsid w:val="009276D2"/>
    <w:rsid w:val="00934C06"/>
    <w:rsid w:val="00935C0E"/>
    <w:rsid w:val="009438A9"/>
    <w:rsid w:val="00946424"/>
    <w:rsid w:val="009472BE"/>
    <w:rsid w:val="0095185D"/>
    <w:rsid w:val="0095791D"/>
    <w:rsid w:val="00960885"/>
    <w:rsid w:val="009616B0"/>
    <w:rsid w:val="00961734"/>
    <w:rsid w:val="00962C5B"/>
    <w:rsid w:val="00971B94"/>
    <w:rsid w:val="00971F24"/>
    <w:rsid w:val="0097345D"/>
    <w:rsid w:val="009755CE"/>
    <w:rsid w:val="009755E8"/>
    <w:rsid w:val="00975AD8"/>
    <w:rsid w:val="0098287C"/>
    <w:rsid w:val="00984AAA"/>
    <w:rsid w:val="009853DF"/>
    <w:rsid w:val="00987AF8"/>
    <w:rsid w:val="009936E6"/>
    <w:rsid w:val="00994F1E"/>
    <w:rsid w:val="00995339"/>
    <w:rsid w:val="0099594B"/>
    <w:rsid w:val="009973AA"/>
    <w:rsid w:val="00997BA2"/>
    <w:rsid w:val="00997F04"/>
    <w:rsid w:val="009A140D"/>
    <w:rsid w:val="009A397B"/>
    <w:rsid w:val="009A6643"/>
    <w:rsid w:val="009A6ACD"/>
    <w:rsid w:val="009A78C9"/>
    <w:rsid w:val="009B4DAC"/>
    <w:rsid w:val="009C06E9"/>
    <w:rsid w:val="009C3004"/>
    <w:rsid w:val="009C30AE"/>
    <w:rsid w:val="009C4052"/>
    <w:rsid w:val="009C54B8"/>
    <w:rsid w:val="009C734C"/>
    <w:rsid w:val="009D1CBE"/>
    <w:rsid w:val="009D2020"/>
    <w:rsid w:val="009D279F"/>
    <w:rsid w:val="009D6B88"/>
    <w:rsid w:val="009E3B86"/>
    <w:rsid w:val="009E7E21"/>
    <w:rsid w:val="009F5748"/>
    <w:rsid w:val="009F5DF0"/>
    <w:rsid w:val="009F74E3"/>
    <w:rsid w:val="00A0113F"/>
    <w:rsid w:val="00A11AE1"/>
    <w:rsid w:val="00A1429F"/>
    <w:rsid w:val="00A1553B"/>
    <w:rsid w:val="00A15FDE"/>
    <w:rsid w:val="00A17553"/>
    <w:rsid w:val="00A20340"/>
    <w:rsid w:val="00A242F3"/>
    <w:rsid w:val="00A24D8F"/>
    <w:rsid w:val="00A32EA6"/>
    <w:rsid w:val="00A3435D"/>
    <w:rsid w:val="00A378B8"/>
    <w:rsid w:val="00A37F56"/>
    <w:rsid w:val="00A40E51"/>
    <w:rsid w:val="00A41A3C"/>
    <w:rsid w:val="00A425EC"/>
    <w:rsid w:val="00A479D3"/>
    <w:rsid w:val="00A47ED9"/>
    <w:rsid w:val="00A47F7F"/>
    <w:rsid w:val="00A50F88"/>
    <w:rsid w:val="00A51150"/>
    <w:rsid w:val="00A538E0"/>
    <w:rsid w:val="00A53E0C"/>
    <w:rsid w:val="00A60A96"/>
    <w:rsid w:val="00A613AB"/>
    <w:rsid w:val="00A724F6"/>
    <w:rsid w:val="00A743EA"/>
    <w:rsid w:val="00A748D7"/>
    <w:rsid w:val="00A8145B"/>
    <w:rsid w:val="00A85CB4"/>
    <w:rsid w:val="00A9048F"/>
    <w:rsid w:val="00A92D11"/>
    <w:rsid w:val="00A951AF"/>
    <w:rsid w:val="00A95416"/>
    <w:rsid w:val="00A971BD"/>
    <w:rsid w:val="00AA0753"/>
    <w:rsid w:val="00AA14EA"/>
    <w:rsid w:val="00AA245B"/>
    <w:rsid w:val="00AA2F64"/>
    <w:rsid w:val="00AB4D43"/>
    <w:rsid w:val="00AC2AD6"/>
    <w:rsid w:val="00AC6283"/>
    <w:rsid w:val="00AC7FD8"/>
    <w:rsid w:val="00AD0DB4"/>
    <w:rsid w:val="00AD3172"/>
    <w:rsid w:val="00AD677B"/>
    <w:rsid w:val="00AD67C2"/>
    <w:rsid w:val="00AD78B5"/>
    <w:rsid w:val="00AE163C"/>
    <w:rsid w:val="00AF1045"/>
    <w:rsid w:val="00AF1500"/>
    <w:rsid w:val="00AF4FE1"/>
    <w:rsid w:val="00AF5AC7"/>
    <w:rsid w:val="00AF6108"/>
    <w:rsid w:val="00AF797F"/>
    <w:rsid w:val="00B009FC"/>
    <w:rsid w:val="00B02CC5"/>
    <w:rsid w:val="00B03A6C"/>
    <w:rsid w:val="00B04025"/>
    <w:rsid w:val="00B051A1"/>
    <w:rsid w:val="00B06CD5"/>
    <w:rsid w:val="00B06E33"/>
    <w:rsid w:val="00B076F4"/>
    <w:rsid w:val="00B1427B"/>
    <w:rsid w:val="00B15702"/>
    <w:rsid w:val="00B15D8D"/>
    <w:rsid w:val="00B16342"/>
    <w:rsid w:val="00B17659"/>
    <w:rsid w:val="00B17686"/>
    <w:rsid w:val="00B21C44"/>
    <w:rsid w:val="00B2265B"/>
    <w:rsid w:val="00B22AB7"/>
    <w:rsid w:val="00B25D22"/>
    <w:rsid w:val="00B25D2E"/>
    <w:rsid w:val="00B25F49"/>
    <w:rsid w:val="00B31636"/>
    <w:rsid w:val="00B32B8F"/>
    <w:rsid w:val="00B40481"/>
    <w:rsid w:val="00B40996"/>
    <w:rsid w:val="00B40FC3"/>
    <w:rsid w:val="00B41895"/>
    <w:rsid w:val="00B44B89"/>
    <w:rsid w:val="00B45F1B"/>
    <w:rsid w:val="00B509D3"/>
    <w:rsid w:val="00B56960"/>
    <w:rsid w:val="00B61D30"/>
    <w:rsid w:val="00B64079"/>
    <w:rsid w:val="00B67229"/>
    <w:rsid w:val="00B70DF7"/>
    <w:rsid w:val="00B7426C"/>
    <w:rsid w:val="00B74516"/>
    <w:rsid w:val="00B7670E"/>
    <w:rsid w:val="00B8030D"/>
    <w:rsid w:val="00B80422"/>
    <w:rsid w:val="00B8117E"/>
    <w:rsid w:val="00B81591"/>
    <w:rsid w:val="00B843ED"/>
    <w:rsid w:val="00B84577"/>
    <w:rsid w:val="00B864DF"/>
    <w:rsid w:val="00B8726B"/>
    <w:rsid w:val="00B872C1"/>
    <w:rsid w:val="00B934F0"/>
    <w:rsid w:val="00B93A8C"/>
    <w:rsid w:val="00B96811"/>
    <w:rsid w:val="00BA13FA"/>
    <w:rsid w:val="00BA661C"/>
    <w:rsid w:val="00BA7684"/>
    <w:rsid w:val="00BA78D6"/>
    <w:rsid w:val="00BB482F"/>
    <w:rsid w:val="00BC01AD"/>
    <w:rsid w:val="00BC18A5"/>
    <w:rsid w:val="00BC749A"/>
    <w:rsid w:val="00BD42EA"/>
    <w:rsid w:val="00BE4B39"/>
    <w:rsid w:val="00BE56F1"/>
    <w:rsid w:val="00BE67D9"/>
    <w:rsid w:val="00BF1282"/>
    <w:rsid w:val="00BF4CD6"/>
    <w:rsid w:val="00C0239D"/>
    <w:rsid w:val="00C06636"/>
    <w:rsid w:val="00C109F8"/>
    <w:rsid w:val="00C115CC"/>
    <w:rsid w:val="00C11629"/>
    <w:rsid w:val="00C118CF"/>
    <w:rsid w:val="00C11EC5"/>
    <w:rsid w:val="00C126B9"/>
    <w:rsid w:val="00C17178"/>
    <w:rsid w:val="00C17A5F"/>
    <w:rsid w:val="00C2055A"/>
    <w:rsid w:val="00C232BD"/>
    <w:rsid w:val="00C238BD"/>
    <w:rsid w:val="00C257F3"/>
    <w:rsid w:val="00C26003"/>
    <w:rsid w:val="00C2641C"/>
    <w:rsid w:val="00C31B75"/>
    <w:rsid w:val="00C31BC0"/>
    <w:rsid w:val="00C32FF0"/>
    <w:rsid w:val="00C335A0"/>
    <w:rsid w:val="00C379AA"/>
    <w:rsid w:val="00C41738"/>
    <w:rsid w:val="00C4187B"/>
    <w:rsid w:val="00C44504"/>
    <w:rsid w:val="00C50087"/>
    <w:rsid w:val="00C52EFD"/>
    <w:rsid w:val="00C530D1"/>
    <w:rsid w:val="00C557D0"/>
    <w:rsid w:val="00C55DC0"/>
    <w:rsid w:val="00C64A8E"/>
    <w:rsid w:val="00C66A19"/>
    <w:rsid w:val="00C705F0"/>
    <w:rsid w:val="00C733DB"/>
    <w:rsid w:val="00C7658D"/>
    <w:rsid w:val="00C770AB"/>
    <w:rsid w:val="00C80732"/>
    <w:rsid w:val="00C8118C"/>
    <w:rsid w:val="00C85418"/>
    <w:rsid w:val="00C87382"/>
    <w:rsid w:val="00C8798C"/>
    <w:rsid w:val="00C91D7B"/>
    <w:rsid w:val="00C979AC"/>
    <w:rsid w:val="00CA0157"/>
    <w:rsid w:val="00CB42A6"/>
    <w:rsid w:val="00CB7524"/>
    <w:rsid w:val="00CC6A97"/>
    <w:rsid w:val="00CD0ADD"/>
    <w:rsid w:val="00CD1B57"/>
    <w:rsid w:val="00CD31C1"/>
    <w:rsid w:val="00CD6077"/>
    <w:rsid w:val="00CD797B"/>
    <w:rsid w:val="00CE1860"/>
    <w:rsid w:val="00CE4BA2"/>
    <w:rsid w:val="00CF1617"/>
    <w:rsid w:val="00CF24D5"/>
    <w:rsid w:val="00CF629B"/>
    <w:rsid w:val="00CF65CF"/>
    <w:rsid w:val="00CF6CDE"/>
    <w:rsid w:val="00CF7567"/>
    <w:rsid w:val="00CF7A51"/>
    <w:rsid w:val="00D015D3"/>
    <w:rsid w:val="00D02604"/>
    <w:rsid w:val="00D04280"/>
    <w:rsid w:val="00D11275"/>
    <w:rsid w:val="00D113B1"/>
    <w:rsid w:val="00D11AF9"/>
    <w:rsid w:val="00D1321E"/>
    <w:rsid w:val="00D1475A"/>
    <w:rsid w:val="00D160FC"/>
    <w:rsid w:val="00D166AB"/>
    <w:rsid w:val="00D17F68"/>
    <w:rsid w:val="00D21738"/>
    <w:rsid w:val="00D21C08"/>
    <w:rsid w:val="00D2301C"/>
    <w:rsid w:val="00D23F4A"/>
    <w:rsid w:val="00D258E1"/>
    <w:rsid w:val="00D26EE8"/>
    <w:rsid w:val="00D27344"/>
    <w:rsid w:val="00D315E9"/>
    <w:rsid w:val="00D3739C"/>
    <w:rsid w:val="00D411F5"/>
    <w:rsid w:val="00D45B95"/>
    <w:rsid w:val="00D50189"/>
    <w:rsid w:val="00D51D9A"/>
    <w:rsid w:val="00D52051"/>
    <w:rsid w:val="00D53264"/>
    <w:rsid w:val="00D53AE8"/>
    <w:rsid w:val="00D61E90"/>
    <w:rsid w:val="00D6232C"/>
    <w:rsid w:val="00D70CD3"/>
    <w:rsid w:val="00D70D69"/>
    <w:rsid w:val="00D70FF2"/>
    <w:rsid w:val="00D71115"/>
    <w:rsid w:val="00D73B44"/>
    <w:rsid w:val="00D75A28"/>
    <w:rsid w:val="00D768D6"/>
    <w:rsid w:val="00D76CBB"/>
    <w:rsid w:val="00D807A8"/>
    <w:rsid w:val="00D819B7"/>
    <w:rsid w:val="00D82B42"/>
    <w:rsid w:val="00D8700C"/>
    <w:rsid w:val="00D87A02"/>
    <w:rsid w:val="00D92CDD"/>
    <w:rsid w:val="00D93720"/>
    <w:rsid w:val="00D96374"/>
    <w:rsid w:val="00DA545D"/>
    <w:rsid w:val="00DA75B8"/>
    <w:rsid w:val="00DA7E31"/>
    <w:rsid w:val="00DB0EA1"/>
    <w:rsid w:val="00DB3A2A"/>
    <w:rsid w:val="00DB4D55"/>
    <w:rsid w:val="00DB5B62"/>
    <w:rsid w:val="00DB6336"/>
    <w:rsid w:val="00DB6671"/>
    <w:rsid w:val="00DB70AD"/>
    <w:rsid w:val="00DC3E40"/>
    <w:rsid w:val="00DC50E5"/>
    <w:rsid w:val="00DC6D7A"/>
    <w:rsid w:val="00DC6FB1"/>
    <w:rsid w:val="00DD1EEE"/>
    <w:rsid w:val="00DD47CB"/>
    <w:rsid w:val="00DD7710"/>
    <w:rsid w:val="00DD7DA1"/>
    <w:rsid w:val="00DE030E"/>
    <w:rsid w:val="00DE06D8"/>
    <w:rsid w:val="00DE17A3"/>
    <w:rsid w:val="00DF06D9"/>
    <w:rsid w:val="00DF1A7A"/>
    <w:rsid w:val="00DF3F1C"/>
    <w:rsid w:val="00DF5E13"/>
    <w:rsid w:val="00E0130A"/>
    <w:rsid w:val="00E072D9"/>
    <w:rsid w:val="00E07DCB"/>
    <w:rsid w:val="00E10D3A"/>
    <w:rsid w:val="00E11190"/>
    <w:rsid w:val="00E151BC"/>
    <w:rsid w:val="00E24AB1"/>
    <w:rsid w:val="00E24F15"/>
    <w:rsid w:val="00E256E0"/>
    <w:rsid w:val="00E31632"/>
    <w:rsid w:val="00E3212D"/>
    <w:rsid w:val="00E3427B"/>
    <w:rsid w:val="00E36F02"/>
    <w:rsid w:val="00E43240"/>
    <w:rsid w:val="00E4501A"/>
    <w:rsid w:val="00E52C32"/>
    <w:rsid w:val="00E52FE1"/>
    <w:rsid w:val="00E53AD8"/>
    <w:rsid w:val="00E53B7E"/>
    <w:rsid w:val="00E54344"/>
    <w:rsid w:val="00E57945"/>
    <w:rsid w:val="00E626F4"/>
    <w:rsid w:val="00E62867"/>
    <w:rsid w:val="00E62913"/>
    <w:rsid w:val="00E62AED"/>
    <w:rsid w:val="00E62E76"/>
    <w:rsid w:val="00E703AE"/>
    <w:rsid w:val="00E71671"/>
    <w:rsid w:val="00E71C7A"/>
    <w:rsid w:val="00E72955"/>
    <w:rsid w:val="00E733C7"/>
    <w:rsid w:val="00E76040"/>
    <w:rsid w:val="00E822B6"/>
    <w:rsid w:val="00E82D60"/>
    <w:rsid w:val="00E83ACC"/>
    <w:rsid w:val="00E8731C"/>
    <w:rsid w:val="00E914C3"/>
    <w:rsid w:val="00E91F90"/>
    <w:rsid w:val="00E92CC5"/>
    <w:rsid w:val="00E9688D"/>
    <w:rsid w:val="00EA1851"/>
    <w:rsid w:val="00EA19EE"/>
    <w:rsid w:val="00EA2750"/>
    <w:rsid w:val="00EA4A2C"/>
    <w:rsid w:val="00EA5782"/>
    <w:rsid w:val="00EA72AC"/>
    <w:rsid w:val="00EB1349"/>
    <w:rsid w:val="00EB190B"/>
    <w:rsid w:val="00EB562B"/>
    <w:rsid w:val="00EB672B"/>
    <w:rsid w:val="00EC0878"/>
    <w:rsid w:val="00EC386E"/>
    <w:rsid w:val="00EC3EA6"/>
    <w:rsid w:val="00EC4B41"/>
    <w:rsid w:val="00EC4F98"/>
    <w:rsid w:val="00EC5902"/>
    <w:rsid w:val="00EC6FD5"/>
    <w:rsid w:val="00EC7FB5"/>
    <w:rsid w:val="00ED1064"/>
    <w:rsid w:val="00ED1566"/>
    <w:rsid w:val="00ED1CC1"/>
    <w:rsid w:val="00ED28E4"/>
    <w:rsid w:val="00ED2CC9"/>
    <w:rsid w:val="00ED3CDB"/>
    <w:rsid w:val="00ED59D2"/>
    <w:rsid w:val="00EE284F"/>
    <w:rsid w:val="00EE3E03"/>
    <w:rsid w:val="00EE46D4"/>
    <w:rsid w:val="00EE53CC"/>
    <w:rsid w:val="00EE66FA"/>
    <w:rsid w:val="00EF418E"/>
    <w:rsid w:val="00F00AE3"/>
    <w:rsid w:val="00F00EB3"/>
    <w:rsid w:val="00F06639"/>
    <w:rsid w:val="00F11662"/>
    <w:rsid w:val="00F15797"/>
    <w:rsid w:val="00F23E38"/>
    <w:rsid w:val="00F247F7"/>
    <w:rsid w:val="00F25DB5"/>
    <w:rsid w:val="00F31C28"/>
    <w:rsid w:val="00F325BE"/>
    <w:rsid w:val="00F34865"/>
    <w:rsid w:val="00F357F3"/>
    <w:rsid w:val="00F43BA8"/>
    <w:rsid w:val="00F43E0C"/>
    <w:rsid w:val="00F44E7B"/>
    <w:rsid w:val="00F45555"/>
    <w:rsid w:val="00F50DAE"/>
    <w:rsid w:val="00F51AB5"/>
    <w:rsid w:val="00F51D80"/>
    <w:rsid w:val="00F543F2"/>
    <w:rsid w:val="00F5445F"/>
    <w:rsid w:val="00F552C2"/>
    <w:rsid w:val="00F6189B"/>
    <w:rsid w:val="00F62656"/>
    <w:rsid w:val="00F63630"/>
    <w:rsid w:val="00F644AD"/>
    <w:rsid w:val="00F64E88"/>
    <w:rsid w:val="00F65C08"/>
    <w:rsid w:val="00F7003B"/>
    <w:rsid w:val="00F70E16"/>
    <w:rsid w:val="00F76441"/>
    <w:rsid w:val="00F767E2"/>
    <w:rsid w:val="00F775E7"/>
    <w:rsid w:val="00F77B44"/>
    <w:rsid w:val="00F870CD"/>
    <w:rsid w:val="00F876D1"/>
    <w:rsid w:val="00F90587"/>
    <w:rsid w:val="00F91410"/>
    <w:rsid w:val="00F91F07"/>
    <w:rsid w:val="00F923A4"/>
    <w:rsid w:val="00F932C2"/>
    <w:rsid w:val="00F95E56"/>
    <w:rsid w:val="00FA51A5"/>
    <w:rsid w:val="00FA7E7F"/>
    <w:rsid w:val="00FB53BF"/>
    <w:rsid w:val="00FB5584"/>
    <w:rsid w:val="00FB6CD1"/>
    <w:rsid w:val="00FB7E09"/>
    <w:rsid w:val="00FC40CD"/>
    <w:rsid w:val="00FC76F4"/>
    <w:rsid w:val="00FD0BE7"/>
    <w:rsid w:val="00FD0E90"/>
    <w:rsid w:val="00FD383B"/>
    <w:rsid w:val="00FD4D6C"/>
    <w:rsid w:val="00FD513D"/>
    <w:rsid w:val="00FE2102"/>
    <w:rsid w:val="00FE3A58"/>
    <w:rsid w:val="00FE5DFC"/>
    <w:rsid w:val="00FF1041"/>
    <w:rsid w:val="00FF14E9"/>
    <w:rsid w:val="00FF27F3"/>
    <w:rsid w:val="00FF4840"/>
    <w:rsid w:val="00FF51E7"/>
    <w:rsid w:val="00FF5626"/>
    <w:rsid w:val="00FF588F"/>
    <w:rsid w:val="00FF77A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0E8334-D397-47FA-B2F8-08CD93A6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4488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rPr>
      <w:rFonts w:ascii="Times New Roman" w:eastAsia="Times New Roman" w:hAnsi="Times New Roman"/>
      <w:sz w:val="28"/>
      <w:szCs w:val="24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header"/>
    <w:basedOn w:val="a"/>
  </w:style>
  <w:style w:type="paragraph" w:styleId="ad">
    <w:name w:val="footer"/>
    <w:basedOn w:val="a"/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rsid w:val="005755F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AA07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C0C64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70249D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A1DF-AC33-43F1-9DF3-84675792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15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44592</CharactersWithSpaces>
  <SharedDoc>false</SharedDoc>
  <HLinks>
    <vt:vector size="30" baseType="variant">
      <vt:variant>
        <vt:i4>7405618</vt:i4>
      </vt:variant>
      <vt:variant>
        <vt:i4>12</vt:i4>
      </vt:variant>
      <vt:variant>
        <vt:i4>0</vt:i4>
      </vt:variant>
      <vt:variant>
        <vt:i4>5</vt:i4>
      </vt:variant>
      <vt:variant>
        <vt:lpwstr>http://www.okrug-wyksa.ru/</vt:lpwstr>
      </vt:variant>
      <vt:variant>
        <vt:lpwstr/>
      </vt:variant>
      <vt:variant>
        <vt:i4>4325450</vt:i4>
      </vt:variant>
      <vt:variant>
        <vt:i4>9</vt:i4>
      </vt:variant>
      <vt:variant>
        <vt:i4>0</vt:i4>
      </vt:variant>
      <vt:variant>
        <vt:i4>5</vt:i4>
      </vt:variant>
      <vt:variant>
        <vt:lpwstr>https://vr-vyksa.ru/</vt:lpwstr>
      </vt:variant>
      <vt:variant>
        <vt:lpwstr/>
      </vt:variant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>http://okrug-wyksa.ru/</vt:lpwstr>
      </vt:variant>
      <vt:variant>
        <vt:lpwstr/>
      </vt:variant>
      <vt:variant>
        <vt:i4>7405618</vt:i4>
      </vt:variant>
      <vt:variant>
        <vt:i4>3</vt:i4>
      </vt:variant>
      <vt:variant>
        <vt:i4>0</vt:i4>
      </vt:variant>
      <vt:variant>
        <vt:i4>5</vt:i4>
      </vt:variant>
      <vt:variant>
        <vt:lpwstr>http://www.okrug-wyksa.ru/</vt:lpwstr>
      </vt:variant>
      <vt:variant>
        <vt:lpwstr/>
      </vt:variant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mailto:official@adm.vks.nnov.ru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Багрянская Инна Владимировна</cp:lastModifiedBy>
  <cp:revision>72</cp:revision>
  <cp:lastPrinted>2024-06-03T12:26:00Z</cp:lastPrinted>
  <dcterms:created xsi:type="dcterms:W3CDTF">2022-03-27T12:33:00Z</dcterms:created>
  <dcterms:modified xsi:type="dcterms:W3CDTF">2024-06-04T05:37:00Z</dcterms:modified>
</cp:coreProperties>
</file>