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75" w:rsidRDefault="00A85CB4" w:rsidP="00C31B75">
      <w:pPr>
        <w:jc w:val="center"/>
        <w:rPr>
          <w:noProof/>
        </w:rPr>
      </w:pPr>
      <w:r w:rsidRPr="00EA3EDA">
        <w:rPr>
          <w:noProof/>
          <w:szCs w:val="28"/>
          <w:lang w:eastAsia="ru-RU"/>
        </w:rPr>
        <w:drawing>
          <wp:inline distT="0" distB="0" distL="0" distR="0" wp14:anchorId="3913BCEE" wp14:editId="4543C6C9">
            <wp:extent cx="675640" cy="83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p>
    <w:p w:rsidR="00C31B75" w:rsidRDefault="00C31B75" w:rsidP="00C31B75">
      <w:pPr>
        <w:jc w:val="center"/>
        <w:rPr>
          <w:b/>
          <w:sz w:val="32"/>
          <w:szCs w:val="32"/>
        </w:rPr>
      </w:pPr>
      <w:r>
        <w:rPr>
          <w:b/>
          <w:noProof/>
          <w:sz w:val="32"/>
          <w:szCs w:val="32"/>
        </w:rPr>
        <w:t>СОВЕТ ДЕПУТАТОВ</w:t>
      </w:r>
      <w:r>
        <w:rPr>
          <w:b/>
          <w:sz w:val="32"/>
          <w:szCs w:val="32"/>
        </w:rPr>
        <w:t xml:space="preserve"> </w:t>
      </w:r>
    </w:p>
    <w:p w:rsidR="00394B8C" w:rsidRDefault="00394B8C" w:rsidP="00C31B75">
      <w:pPr>
        <w:jc w:val="center"/>
        <w:rPr>
          <w:b/>
          <w:sz w:val="32"/>
          <w:szCs w:val="32"/>
        </w:rPr>
      </w:pPr>
      <w:r>
        <w:rPr>
          <w:b/>
          <w:sz w:val="32"/>
          <w:szCs w:val="32"/>
        </w:rPr>
        <w:t>ГОРОДСКОГО ОКРУГА ГОРОД ВЫКСА</w:t>
      </w:r>
    </w:p>
    <w:p w:rsidR="00394B8C" w:rsidRDefault="00394B8C" w:rsidP="00C66A19">
      <w:pPr>
        <w:jc w:val="center"/>
        <w:rPr>
          <w:b/>
          <w:sz w:val="32"/>
          <w:szCs w:val="32"/>
        </w:rPr>
      </w:pPr>
      <w:r>
        <w:rPr>
          <w:b/>
          <w:sz w:val="32"/>
          <w:szCs w:val="32"/>
        </w:rPr>
        <w:t>НИЖЕГОРОДСКОЙ ОБЛАСТИ</w:t>
      </w:r>
    </w:p>
    <w:p w:rsidR="00394B8C" w:rsidRDefault="00394B8C" w:rsidP="00C66A19">
      <w:pPr>
        <w:pStyle w:val="2"/>
        <w:suppressLineNumbers/>
        <w:tabs>
          <w:tab w:val="clear" w:pos="576"/>
          <w:tab w:val="num" w:pos="567"/>
        </w:tabs>
        <w:ind w:left="539" w:hanging="539"/>
        <w:jc w:val="center"/>
        <w:rPr>
          <w:b/>
          <w:sz w:val="48"/>
        </w:rPr>
      </w:pPr>
      <w:r>
        <w:rPr>
          <w:b/>
          <w:sz w:val="48"/>
        </w:rPr>
        <w:t>РЕШЕНИЕ</w:t>
      </w:r>
    </w:p>
    <w:p w:rsidR="00394B8C" w:rsidRPr="001640C5" w:rsidRDefault="00394B8C" w:rsidP="00C66A19">
      <w:pPr>
        <w:rPr>
          <w:sz w:val="48"/>
          <w:szCs w:val="28"/>
        </w:rPr>
      </w:pPr>
    </w:p>
    <w:p w:rsidR="00394B8C" w:rsidRPr="005E0540" w:rsidRDefault="008A03B7" w:rsidP="00E97409">
      <w:pPr>
        <w:tabs>
          <w:tab w:val="left" w:pos="567"/>
        </w:tabs>
      </w:pPr>
      <w:r w:rsidRPr="005E0540">
        <w:t>о</w:t>
      </w:r>
      <w:r w:rsidR="00394B8C" w:rsidRPr="005E0540">
        <w:t xml:space="preserve">т </w:t>
      </w:r>
      <w:r w:rsidR="00894D54">
        <w:t>25.03.2025</w:t>
      </w:r>
      <w:r w:rsidR="00394B8C" w:rsidRPr="005E0540">
        <w:tab/>
      </w:r>
      <w:r w:rsidR="00394B8C" w:rsidRPr="005E0540">
        <w:tab/>
      </w:r>
      <w:r w:rsidR="00394B8C" w:rsidRPr="005E0540">
        <w:tab/>
      </w:r>
      <w:r w:rsidR="00394B8C" w:rsidRPr="005E0540">
        <w:tab/>
      </w:r>
      <w:r w:rsidR="00394B8C" w:rsidRPr="005E0540">
        <w:tab/>
      </w:r>
      <w:r w:rsidR="00394B8C" w:rsidRPr="005E0540">
        <w:tab/>
      </w:r>
      <w:r w:rsidR="00394B8C" w:rsidRPr="005E0540">
        <w:tab/>
      </w:r>
      <w:r w:rsidR="00394B8C" w:rsidRPr="005E0540">
        <w:tab/>
      </w:r>
      <w:r w:rsidR="00394B8C" w:rsidRPr="005E0540">
        <w:tab/>
      </w:r>
      <w:r w:rsidR="00394B8C" w:rsidRPr="005E0540">
        <w:tab/>
      </w:r>
      <w:r w:rsidR="00CD0ADD">
        <w:t xml:space="preserve">         </w:t>
      </w:r>
      <w:r w:rsidR="00E97409">
        <w:t xml:space="preserve">            </w:t>
      </w:r>
      <w:r w:rsidR="00394B8C" w:rsidRPr="005E0540">
        <w:t xml:space="preserve">№ </w:t>
      </w:r>
      <w:r w:rsidR="00E97409">
        <w:t>21</w:t>
      </w:r>
    </w:p>
    <w:p w:rsidR="00394B8C" w:rsidRPr="005E0540" w:rsidRDefault="00394B8C" w:rsidP="00C66A19">
      <w:pPr>
        <w:jc w:val="right"/>
      </w:pPr>
    </w:p>
    <w:p w:rsidR="00394B8C" w:rsidRPr="005E0540" w:rsidRDefault="00B06CD5" w:rsidP="00543C51">
      <w:pPr>
        <w:jc w:val="center"/>
        <w:rPr>
          <w:b/>
          <w:sz w:val="32"/>
          <w:szCs w:val="32"/>
        </w:rPr>
      </w:pPr>
      <w:r w:rsidRPr="005E0540">
        <w:rPr>
          <w:b/>
          <w:sz w:val="32"/>
          <w:szCs w:val="32"/>
        </w:rPr>
        <w:t>О</w:t>
      </w:r>
      <w:r w:rsidR="00543C51" w:rsidRPr="005E0540">
        <w:rPr>
          <w:b/>
          <w:sz w:val="32"/>
          <w:szCs w:val="32"/>
        </w:rPr>
        <w:t xml:space="preserve">б отчете о деятельности Совета депутатов </w:t>
      </w:r>
    </w:p>
    <w:p w:rsidR="00394B8C" w:rsidRPr="005E0540" w:rsidRDefault="00394B8C" w:rsidP="00C66A19">
      <w:pPr>
        <w:jc w:val="center"/>
        <w:rPr>
          <w:b/>
          <w:sz w:val="32"/>
          <w:szCs w:val="32"/>
        </w:rPr>
      </w:pPr>
      <w:r w:rsidRPr="005E0540">
        <w:rPr>
          <w:b/>
          <w:sz w:val="32"/>
          <w:szCs w:val="32"/>
        </w:rPr>
        <w:t>городского округа город Выкса Нижегородской области</w:t>
      </w:r>
    </w:p>
    <w:p w:rsidR="00394B8C" w:rsidRPr="005E0540" w:rsidRDefault="00543C51" w:rsidP="00C66A19">
      <w:pPr>
        <w:jc w:val="center"/>
        <w:rPr>
          <w:b/>
          <w:sz w:val="32"/>
          <w:szCs w:val="32"/>
        </w:rPr>
      </w:pPr>
      <w:r w:rsidRPr="005E0540">
        <w:rPr>
          <w:b/>
          <w:sz w:val="32"/>
          <w:szCs w:val="32"/>
        </w:rPr>
        <w:t xml:space="preserve">за </w:t>
      </w:r>
      <w:r w:rsidR="00394B8C" w:rsidRPr="005E0540">
        <w:rPr>
          <w:b/>
          <w:sz w:val="32"/>
          <w:szCs w:val="32"/>
        </w:rPr>
        <w:t>20</w:t>
      </w:r>
      <w:r w:rsidR="00803987" w:rsidRPr="005E0540">
        <w:rPr>
          <w:b/>
          <w:sz w:val="32"/>
          <w:szCs w:val="32"/>
        </w:rPr>
        <w:t>2</w:t>
      </w:r>
      <w:r w:rsidR="0052303F">
        <w:rPr>
          <w:b/>
          <w:sz w:val="32"/>
          <w:szCs w:val="32"/>
        </w:rPr>
        <w:t>4</w:t>
      </w:r>
      <w:r w:rsidRPr="005E0540">
        <w:rPr>
          <w:b/>
          <w:sz w:val="32"/>
          <w:szCs w:val="32"/>
        </w:rPr>
        <w:t xml:space="preserve"> год</w:t>
      </w:r>
    </w:p>
    <w:p w:rsidR="00394B8C" w:rsidRPr="005E0540" w:rsidRDefault="00394B8C" w:rsidP="00C66A19">
      <w:pPr>
        <w:jc w:val="center"/>
        <w:rPr>
          <w:szCs w:val="32"/>
        </w:rPr>
      </w:pPr>
    </w:p>
    <w:p w:rsidR="00394B8C" w:rsidRPr="005E0540" w:rsidRDefault="00394B8C" w:rsidP="00C66A19">
      <w:pPr>
        <w:ind w:firstLine="567"/>
        <w:jc w:val="both"/>
      </w:pPr>
      <w:r w:rsidRPr="005E0540">
        <w:t>В соответствии с</w:t>
      </w:r>
      <w:r w:rsidR="00552BA3" w:rsidRPr="005E0540">
        <w:t>о</w:t>
      </w:r>
      <w:r w:rsidRPr="005E0540">
        <w:t xml:space="preserve"> </w:t>
      </w:r>
      <w:r w:rsidR="00E57945" w:rsidRPr="005E0540">
        <w:t xml:space="preserve">статьей </w:t>
      </w:r>
      <w:r w:rsidR="00543C51" w:rsidRPr="005E0540">
        <w:t>5</w:t>
      </w:r>
      <w:r w:rsidR="00E57945" w:rsidRPr="005E0540">
        <w:t xml:space="preserve"> положения о порядке осуществления ко</w:t>
      </w:r>
      <w:r w:rsidR="00CD797B" w:rsidRPr="005E0540">
        <w:t xml:space="preserve">нтроля за исполнением органами </w:t>
      </w:r>
      <w:r w:rsidR="00E57945" w:rsidRPr="005E0540">
        <w:t xml:space="preserve">местного самоуправления и должностными лицами местного самоуправления городского округа город Выкса Нижегородской области полномочий по решению вопросов местного значения, утвержденного решением Совета депутатов от </w:t>
      </w:r>
      <w:r w:rsidR="00543C51" w:rsidRPr="005E0540">
        <w:t>25</w:t>
      </w:r>
      <w:r w:rsidR="00E57945" w:rsidRPr="005E0540">
        <w:t xml:space="preserve"> </w:t>
      </w:r>
      <w:r w:rsidR="00543C51" w:rsidRPr="005E0540">
        <w:t>апреля</w:t>
      </w:r>
      <w:r w:rsidR="00E57945" w:rsidRPr="005E0540">
        <w:t xml:space="preserve"> 201</w:t>
      </w:r>
      <w:r w:rsidR="00CD797B" w:rsidRPr="005E0540">
        <w:t>7</w:t>
      </w:r>
      <w:r w:rsidR="00E57945" w:rsidRPr="005E0540">
        <w:t xml:space="preserve"> года № </w:t>
      </w:r>
      <w:r w:rsidR="00CD797B" w:rsidRPr="005E0540">
        <w:t>44</w:t>
      </w:r>
      <w:r w:rsidR="00E57945" w:rsidRPr="005E0540">
        <w:t>,</w:t>
      </w:r>
    </w:p>
    <w:p w:rsidR="00394B8C" w:rsidRPr="005E0540" w:rsidRDefault="00394B8C" w:rsidP="00C66A19">
      <w:pPr>
        <w:ind w:firstLine="567"/>
        <w:jc w:val="both"/>
      </w:pPr>
    </w:p>
    <w:p w:rsidR="00394B8C" w:rsidRPr="005E0540" w:rsidRDefault="00394B8C" w:rsidP="00C66A19">
      <w:pPr>
        <w:ind w:firstLine="567"/>
        <w:jc w:val="center"/>
      </w:pPr>
      <w:r w:rsidRPr="005E0540">
        <w:t xml:space="preserve">Совет депутатов р е ш </w:t>
      </w:r>
      <w:r w:rsidR="00FC40CD" w:rsidRPr="005E0540">
        <w:t>и л</w:t>
      </w:r>
      <w:r w:rsidRPr="005E0540">
        <w:t>:</w:t>
      </w:r>
    </w:p>
    <w:p w:rsidR="00394B8C" w:rsidRPr="005E0540" w:rsidRDefault="00394B8C" w:rsidP="00C66A19">
      <w:pPr>
        <w:ind w:firstLine="567"/>
        <w:jc w:val="center"/>
      </w:pPr>
    </w:p>
    <w:p w:rsidR="00383C9E" w:rsidRPr="005E0540" w:rsidRDefault="00394B8C" w:rsidP="00C66A19">
      <w:pPr>
        <w:ind w:firstLine="567"/>
        <w:jc w:val="both"/>
      </w:pPr>
      <w:r w:rsidRPr="005E0540">
        <w:t xml:space="preserve">Принять </w:t>
      </w:r>
      <w:r w:rsidR="00383C9E" w:rsidRPr="005E0540">
        <w:t xml:space="preserve">прилагаемый </w:t>
      </w:r>
      <w:r w:rsidRPr="005E0540">
        <w:t xml:space="preserve">отчет о </w:t>
      </w:r>
      <w:r w:rsidR="00CD797B" w:rsidRPr="005E0540">
        <w:t xml:space="preserve">деятельности Совета депутатов городского округа город Выкса Нижегородской области </w:t>
      </w:r>
      <w:r w:rsidR="008D1DF7" w:rsidRPr="005E0540">
        <w:t>за 20</w:t>
      </w:r>
      <w:r w:rsidR="00FC40CD" w:rsidRPr="005E0540">
        <w:t>2</w:t>
      </w:r>
      <w:r w:rsidR="0052303F">
        <w:t>4</w:t>
      </w:r>
      <w:r w:rsidR="008D1DF7" w:rsidRPr="005E0540">
        <w:t xml:space="preserve"> год </w:t>
      </w:r>
      <w:r w:rsidR="00383C9E" w:rsidRPr="005E0540">
        <w:t>к сведению.</w:t>
      </w:r>
    </w:p>
    <w:p w:rsidR="00394B8C" w:rsidRPr="005E0540" w:rsidRDefault="00394B8C" w:rsidP="00C66A19">
      <w:pPr>
        <w:ind w:firstLine="567"/>
        <w:jc w:val="both"/>
      </w:pPr>
    </w:p>
    <w:p w:rsidR="00394B8C" w:rsidRPr="005E0540" w:rsidRDefault="00394B8C" w:rsidP="00C66A19">
      <w:pPr>
        <w:ind w:firstLine="567"/>
        <w:jc w:val="both"/>
      </w:pPr>
    </w:p>
    <w:p w:rsidR="00394B8C" w:rsidRPr="005E0540" w:rsidRDefault="00383C9E" w:rsidP="00CD0ADD">
      <w:pPr>
        <w:ind w:right="-2"/>
        <w:jc w:val="both"/>
      </w:pPr>
      <w:r w:rsidRPr="005E0540">
        <w:t>Председатель Совета депутатов</w:t>
      </w:r>
      <w:r w:rsidR="00394B8C" w:rsidRPr="005E0540">
        <w:tab/>
      </w:r>
      <w:r w:rsidR="00394B8C" w:rsidRPr="005E0540">
        <w:tab/>
      </w:r>
      <w:r w:rsidR="00394B8C" w:rsidRPr="005E0540">
        <w:tab/>
      </w:r>
      <w:r w:rsidR="00394B8C" w:rsidRPr="005E0540">
        <w:tab/>
      </w:r>
      <w:r w:rsidR="00394B8C" w:rsidRPr="005E0540">
        <w:tab/>
      </w:r>
      <w:r w:rsidR="00394B8C" w:rsidRPr="005E0540">
        <w:tab/>
      </w:r>
      <w:r w:rsidR="00CD0ADD">
        <w:t xml:space="preserve">                     </w:t>
      </w:r>
      <w:r w:rsidRPr="005E0540">
        <w:t>Д</w:t>
      </w:r>
      <w:r w:rsidR="00F775E7" w:rsidRPr="005E0540">
        <w:t>.В.</w:t>
      </w:r>
      <w:r w:rsidR="00B06CD5" w:rsidRPr="005E0540">
        <w:t xml:space="preserve"> Ма</w:t>
      </w:r>
      <w:r w:rsidRPr="005E0540">
        <w:t>хров</w:t>
      </w:r>
    </w:p>
    <w:p w:rsidR="008A03B7" w:rsidRPr="005E0540" w:rsidRDefault="008A03B7" w:rsidP="00C66A19">
      <w:pPr>
        <w:ind w:right="-2" w:firstLine="567"/>
        <w:jc w:val="both"/>
      </w:pPr>
    </w:p>
    <w:p w:rsidR="008A03B7" w:rsidRPr="005E0540" w:rsidRDefault="008A03B7" w:rsidP="00C66A19">
      <w:pPr>
        <w:ind w:right="-2" w:firstLine="567"/>
        <w:jc w:val="both"/>
        <w:sectPr w:rsidR="008A03B7" w:rsidRPr="005E0540" w:rsidSect="00B06CD5">
          <w:pgSz w:w="11906" w:h="16838"/>
          <w:pgMar w:top="851" w:right="851" w:bottom="851" w:left="1418" w:header="851" w:footer="851" w:gutter="0"/>
          <w:cols w:space="720"/>
          <w:docGrid w:linePitch="360"/>
        </w:sectPr>
      </w:pPr>
    </w:p>
    <w:p w:rsidR="00394B8C" w:rsidRPr="005E0540" w:rsidRDefault="00394B8C" w:rsidP="00C66A19">
      <w:pPr>
        <w:pageBreakBefore/>
        <w:jc w:val="right"/>
        <w:rPr>
          <w:b/>
          <w:sz w:val="32"/>
          <w:szCs w:val="32"/>
        </w:rPr>
      </w:pPr>
      <w:r w:rsidRPr="005E0540">
        <w:rPr>
          <w:b/>
          <w:sz w:val="32"/>
          <w:szCs w:val="32"/>
        </w:rPr>
        <w:lastRenderedPageBreak/>
        <w:t>Приложение</w:t>
      </w:r>
    </w:p>
    <w:p w:rsidR="00394B8C" w:rsidRPr="005E0540" w:rsidRDefault="00394B8C" w:rsidP="00C66A19">
      <w:pPr>
        <w:jc w:val="right"/>
      </w:pPr>
      <w:r w:rsidRPr="005E0540">
        <w:t>к решению Совета депутатов</w:t>
      </w:r>
    </w:p>
    <w:p w:rsidR="00394B8C" w:rsidRPr="005E0540" w:rsidRDefault="00394B8C" w:rsidP="00C66A19">
      <w:pPr>
        <w:jc w:val="right"/>
      </w:pPr>
      <w:r w:rsidRPr="005E0540">
        <w:t>городского округа город Выкса</w:t>
      </w:r>
    </w:p>
    <w:p w:rsidR="00394B8C" w:rsidRPr="005E0540" w:rsidRDefault="00394B8C" w:rsidP="00C66A19">
      <w:pPr>
        <w:jc w:val="right"/>
      </w:pPr>
      <w:r w:rsidRPr="005E0540">
        <w:t>Нижегородской области</w:t>
      </w:r>
    </w:p>
    <w:p w:rsidR="00394B8C" w:rsidRPr="005E0540" w:rsidRDefault="001A0EB6" w:rsidP="00C66A19">
      <w:pPr>
        <w:ind w:left="4956" w:firstLine="708"/>
        <w:jc w:val="right"/>
      </w:pPr>
      <w:r w:rsidRPr="005E0540">
        <w:t>о</w:t>
      </w:r>
      <w:r w:rsidR="00394B8C" w:rsidRPr="005E0540">
        <w:t>т</w:t>
      </w:r>
      <w:r w:rsidR="002A2F84" w:rsidRPr="005E0540">
        <w:t xml:space="preserve"> </w:t>
      </w:r>
      <w:r w:rsidR="00A33E63">
        <w:t>25.03.2025</w:t>
      </w:r>
      <w:r w:rsidR="00C238BD" w:rsidRPr="005E0540">
        <w:t xml:space="preserve"> </w:t>
      </w:r>
      <w:r w:rsidR="00394B8C" w:rsidRPr="005E0540">
        <w:t xml:space="preserve">№ </w:t>
      </w:r>
      <w:r w:rsidR="00E97409">
        <w:t>21</w:t>
      </w:r>
    </w:p>
    <w:p w:rsidR="008D1DF7" w:rsidRPr="005E0540" w:rsidRDefault="008D1DF7" w:rsidP="008D1DF7">
      <w:pPr>
        <w:jc w:val="center"/>
        <w:rPr>
          <w:b/>
          <w:sz w:val="32"/>
          <w:szCs w:val="32"/>
        </w:rPr>
      </w:pPr>
    </w:p>
    <w:p w:rsidR="008D1DF7" w:rsidRPr="005E0540" w:rsidRDefault="008D1DF7" w:rsidP="008D1DF7">
      <w:pPr>
        <w:jc w:val="center"/>
        <w:rPr>
          <w:b/>
          <w:sz w:val="32"/>
          <w:szCs w:val="32"/>
        </w:rPr>
      </w:pPr>
      <w:r w:rsidRPr="005E0540">
        <w:rPr>
          <w:b/>
          <w:sz w:val="32"/>
          <w:szCs w:val="32"/>
        </w:rPr>
        <w:t>Отчет</w:t>
      </w:r>
    </w:p>
    <w:p w:rsidR="008D1DF7" w:rsidRPr="005E0540" w:rsidRDefault="008D1DF7" w:rsidP="008D1DF7">
      <w:pPr>
        <w:jc w:val="center"/>
        <w:rPr>
          <w:b/>
          <w:sz w:val="32"/>
          <w:szCs w:val="32"/>
        </w:rPr>
      </w:pPr>
      <w:r w:rsidRPr="005E0540">
        <w:rPr>
          <w:b/>
          <w:sz w:val="32"/>
          <w:szCs w:val="32"/>
        </w:rPr>
        <w:t>о деятельности Совета депутатов</w:t>
      </w:r>
    </w:p>
    <w:p w:rsidR="008D1DF7" w:rsidRPr="005E0540" w:rsidRDefault="008D1DF7" w:rsidP="008D1DF7">
      <w:pPr>
        <w:jc w:val="center"/>
        <w:rPr>
          <w:b/>
          <w:sz w:val="32"/>
          <w:szCs w:val="32"/>
        </w:rPr>
      </w:pPr>
      <w:r w:rsidRPr="005E0540">
        <w:rPr>
          <w:b/>
          <w:sz w:val="32"/>
          <w:szCs w:val="32"/>
        </w:rPr>
        <w:t>городского округа город Выкса Нижегородской области</w:t>
      </w:r>
    </w:p>
    <w:p w:rsidR="00394B8C" w:rsidRPr="005E0540" w:rsidRDefault="008D1DF7" w:rsidP="008D1DF7">
      <w:pPr>
        <w:jc w:val="center"/>
      </w:pPr>
      <w:r w:rsidRPr="005E0540">
        <w:rPr>
          <w:b/>
          <w:sz w:val="32"/>
          <w:szCs w:val="32"/>
        </w:rPr>
        <w:t>за 20</w:t>
      </w:r>
      <w:r w:rsidR="00FC40CD" w:rsidRPr="005E0540">
        <w:rPr>
          <w:b/>
          <w:sz w:val="32"/>
          <w:szCs w:val="32"/>
        </w:rPr>
        <w:t>2</w:t>
      </w:r>
      <w:r w:rsidR="00A33E63">
        <w:rPr>
          <w:b/>
          <w:sz w:val="32"/>
          <w:szCs w:val="32"/>
        </w:rPr>
        <w:t>4</w:t>
      </w:r>
      <w:r w:rsidRPr="005E0540">
        <w:rPr>
          <w:b/>
          <w:sz w:val="32"/>
          <w:szCs w:val="32"/>
        </w:rPr>
        <w:t xml:space="preserve"> год</w:t>
      </w:r>
    </w:p>
    <w:p w:rsidR="00394B8C" w:rsidRPr="00A06615" w:rsidRDefault="00394B8C" w:rsidP="00C66A19">
      <w:pPr>
        <w:jc w:val="center"/>
        <w:rPr>
          <w:rFonts w:cs="Times New Roman"/>
          <w:b/>
          <w:color w:val="000000" w:themeColor="text1"/>
        </w:rPr>
      </w:pPr>
    </w:p>
    <w:p w:rsidR="002C7D98" w:rsidRPr="004564A7" w:rsidRDefault="002C7D98" w:rsidP="002C7D98">
      <w:pPr>
        <w:jc w:val="center"/>
        <w:rPr>
          <w:rFonts w:cs="Times New Roman"/>
          <w:b/>
          <w:color w:val="000000" w:themeColor="text1"/>
          <w:sz w:val="28"/>
          <w:szCs w:val="28"/>
        </w:rPr>
      </w:pPr>
      <w:r w:rsidRPr="004564A7">
        <w:rPr>
          <w:rFonts w:cs="Times New Roman"/>
          <w:b/>
          <w:color w:val="000000" w:themeColor="text1"/>
          <w:sz w:val="28"/>
          <w:szCs w:val="28"/>
        </w:rPr>
        <w:t>1. Об исполнении Советом депутатов</w:t>
      </w:r>
    </w:p>
    <w:p w:rsidR="002C7D98" w:rsidRPr="004564A7" w:rsidRDefault="002C7D98" w:rsidP="002C7D98">
      <w:pPr>
        <w:jc w:val="center"/>
        <w:rPr>
          <w:rFonts w:cs="Times New Roman"/>
          <w:b/>
          <w:color w:val="000000" w:themeColor="text1"/>
          <w:sz w:val="28"/>
          <w:szCs w:val="28"/>
        </w:rPr>
      </w:pPr>
      <w:r w:rsidRPr="004564A7">
        <w:rPr>
          <w:rFonts w:cs="Times New Roman"/>
          <w:b/>
          <w:color w:val="000000" w:themeColor="text1"/>
          <w:sz w:val="28"/>
          <w:szCs w:val="28"/>
        </w:rPr>
        <w:t>полномочий по решению вопросов местного значения</w:t>
      </w:r>
    </w:p>
    <w:p w:rsidR="002C7D98" w:rsidRPr="00A06615" w:rsidRDefault="002C7D98" w:rsidP="00C66A19">
      <w:pPr>
        <w:ind w:firstLine="567"/>
        <w:jc w:val="both"/>
        <w:rPr>
          <w:rFonts w:cs="Times New Roman"/>
          <w:color w:val="000000" w:themeColor="text1"/>
        </w:rPr>
      </w:pPr>
    </w:p>
    <w:p w:rsidR="00C31BC0" w:rsidRPr="00A06615" w:rsidRDefault="00394B8C" w:rsidP="00C66A19">
      <w:pPr>
        <w:ind w:firstLine="567"/>
        <w:jc w:val="both"/>
        <w:rPr>
          <w:rFonts w:cs="Times New Roman"/>
          <w:color w:val="000000" w:themeColor="text1"/>
        </w:rPr>
      </w:pPr>
      <w:r w:rsidRPr="00A06615">
        <w:rPr>
          <w:rFonts w:cs="Times New Roman"/>
          <w:color w:val="000000" w:themeColor="text1"/>
        </w:rPr>
        <w:t xml:space="preserve">В соответствии с </w:t>
      </w:r>
      <w:r w:rsidR="00C31BC0" w:rsidRPr="00A06615">
        <w:rPr>
          <w:rFonts w:cs="Times New Roman"/>
          <w:color w:val="000000" w:themeColor="text1"/>
        </w:rPr>
        <w:t xml:space="preserve">Федеральным законом от 6 октября 2003 года № 131-ФЗ «Об общих принципах организации местного самоуправления в Российской Федерации» основными полномочиями </w:t>
      </w:r>
      <w:r w:rsidR="00CF65CF" w:rsidRPr="00A06615">
        <w:rPr>
          <w:rFonts w:cs="Times New Roman"/>
          <w:color w:val="000000" w:themeColor="text1"/>
        </w:rPr>
        <w:t xml:space="preserve">Совета депутатов городского округа город Выкса Нижегородской области </w:t>
      </w:r>
      <w:r w:rsidR="009472BE" w:rsidRPr="00A06615">
        <w:rPr>
          <w:rFonts w:cs="Times New Roman"/>
          <w:color w:val="000000" w:themeColor="text1"/>
        </w:rPr>
        <w:t xml:space="preserve">(далее – Совет депутатов) </w:t>
      </w:r>
      <w:r w:rsidR="00CF65CF" w:rsidRPr="00A06615">
        <w:rPr>
          <w:rFonts w:cs="Times New Roman"/>
          <w:color w:val="000000" w:themeColor="text1"/>
        </w:rPr>
        <w:t>являются:</w:t>
      </w:r>
    </w:p>
    <w:p w:rsidR="00CF65CF" w:rsidRPr="00A06615" w:rsidRDefault="00CF65CF" w:rsidP="00C66A19">
      <w:pPr>
        <w:ind w:firstLine="567"/>
        <w:jc w:val="both"/>
        <w:rPr>
          <w:rFonts w:cs="Times New Roman"/>
          <w:color w:val="000000" w:themeColor="text1"/>
        </w:rPr>
      </w:pPr>
      <w:r w:rsidRPr="00A06615">
        <w:rPr>
          <w:rFonts w:cs="Times New Roman"/>
          <w:color w:val="000000" w:themeColor="text1"/>
        </w:rPr>
        <w:t>1) принятие Устава городского округа город Выкса Нижегородской области</w:t>
      </w:r>
      <w:r w:rsidR="00A92D11" w:rsidRPr="00A06615">
        <w:rPr>
          <w:rFonts w:cs="Times New Roman"/>
          <w:color w:val="000000" w:themeColor="text1"/>
        </w:rPr>
        <w:t xml:space="preserve"> и внесение в него изменений;</w:t>
      </w:r>
    </w:p>
    <w:p w:rsidR="00CF65CF" w:rsidRPr="00A06615" w:rsidRDefault="00CF65CF" w:rsidP="00CF65CF">
      <w:pPr>
        <w:suppressAutoHyphens w:val="0"/>
        <w:autoSpaceDE w:val="0"/>
        <w:autoSpaceDN w:val="0"/>
        <w:adjustRightInd w:val="0"/>
        <w:ind w:firstLine="540"/>
        <w:jc w:val="both"/>
        <w:rPr>
          <w:rFonts w:cs="Times New Roman"/>
          <w:color w:val="000000" w:themeColor="text1"/>
          <w:lang w:eastAsia="ru-RU"/>
        </w:rPr>
      </w:pPr>
      <w:r w:rsidRPr="00A06615">
        <w:rPr>
          <w:rFonts w:cs="Times New Roman"/>
          <w:color w:val="000000" w:themeColor="text1"/>
        </w:rPr>
        <w:t xml:space="preserve">2) принятие решений, </w:t>
      </w:r>
      <w:r w:rsidRPr="00A06615">
        <w:rPr>
          <w:rFonts w:cs="Times New Roman"/>
          <w:color w:val="000000" w:themeColor="text1"/>
          <w:lang w:eastAsia="ru-RU"/>
        </w:rPr>
        <w:t>устанавливающих правила, обязательные для исполнения на территории городского округа город Выкса Нижегородской области (далее также – городской округ);</w:t>
      </w:r>
    </w:p>
    <w:p w:rsidR="00CF65CF" w:rsidRPr="00A06615" w:rsidRDefault="00CF65CF" w:rsidP="00CF65CF">
      <w:pPr>
        <w:suppressAutoHyphens w:val="0"/>
        <w:autoSpaceDE w:val="0"/>
        <w:autoSpaceDN w:val="0"/>
        <w:adjustRightInd w:val="0"/>
        <w:ind w:firstLine="540"/>
        <w:jc w:val="both"/>
        <w:rPr>
          <w:rFonts w:cs="Times New Roman"/>
          <w:color w:val="000000" w:themeColor="text1"/>
          <w:lang w:eastAsia="ru-RU"/>
        </w:rPr>
      </w:pPr>
      <w:r w:rsidRPr="00A06615">
        <w:rPr>
          <w:rFonts w:cs="Times New Roman"/>
          <w:color w:val="000000" w:themeColor="text1"/>
          <w:lang w:eastAsia="ru-RU"/>
        </w:rPr>
        <w:t xml:space="preserve">3) </w:t>
      </w:r>
      <w:r w:rsidR="00A92D11" w:rsidRPr="00A06615">
        <w:rPr>
          <w:rFonts w:cs="Times New Roman"/>
          <w:color w:val="000000" w:themeColor="text1"/>
          <w:lang w:eastAsia="ru-RU"/>
        </w:rPr>
        <w:t>утверждение бюджета городского округа и осуществление контроля за его исполнением;</w:t>
      </w:r>
    </w:p>
    <w:p w:rsidR="00A92D11" w:rsidRPr="00A06615" w:rsidRDefault="00776C6C" w:rsidP="00A92D11">
      <w:pPr>
        <w:suppressAutoHyphens w:val="0"/>
        <w:autoSpaceDE w:val="0"/>
        <w:autoSpaceDN w:val="0"/>
        <w:adjustRightInd w:val="0"/>
        <w:ind w:firstLine="540"/>
        <w:jc w:val="both"/>
        <w:rPr>
          <w:rFonts w:cs="Times New Roman"/>
          <w:color w:val="000000" w:themeColor="text1"/>
          <w:lang w:eastAsia="ru-RU"/>
        </w:rPr>
      </w:pPr>
      <w:r w:rsidRPr="00A06615">
        <w:rPr>
          <w:rFonts w:cs="Times New Roman"/>
          <w:color w:val="000000" w:themeColor="text1"/>
          <w:lang w:eastAsia="ru-RU"/>
        </w:rPr>
        <w:t>4</w:t>
      </w:r>
      <w:r w:rsidR="00A92D11" w:rsidRPr="00A06615">
        <w:rPr>
          <w:rFonts w:cs="Times New Roman"/>
          <w:color w:val="000000" w:themeColor="text1"/>
          <w:lang w:eastAsia="ru-RU"/>
        </w:rPr>
        <w:t>) контроль за исполнением органами местного самоуправления и должностными лицами местного самоуправления городского округа полномочий по решению вопросов местного значения.</w:t>
      </w:r>
    </w:p>
    <w:p w:rsidR="008D7BD2" w:rsidRPr="00A06615" w:rsidRDefault="00E733C7" w:rsidP="00C87AF7">
      <w:pPr>
        <w:suppressAutoHyphens w:val="0"/>
        <w:autoSpaceDE w:val="0"/>
        <w:autoSpaceDN w:val="0"/>
        <w:adjustRightInd w:val="0"/>
        <w:ind w:firstLine="567"/>
        <w:jc w:val="both"/>
        <w:rPr>
          <w:rFonts w:cs="Times New Roman"/>
          <w:color w:val="000000" w:themeColor="text1"/>
          <w:lang w:eastAsia="ru-RU"/>
        </w:rPr>
      </w:pPr>
      <w:r w:rsidRPr="00A06615">
        <w:rPr>
          <w:rFonts w:cs="Times New Roman"/>
          <w:color w:val="000000" w:themeColor="text1"/>
        </w:rPr>
        <w:t>Третий</w:t>
      </w:r>
      <w:r w:rsidR="00B25D2E" w:rsidRPr="00A06615">
        <w:rPr>
          <w:rFonts w:cs="Times New Roman"/>
          <w:color w:val="000000" w:themeColor="text1"/>
        </w:rPr>
        <w:t xml:space="preserve"> созыв Совета депутатов действует с </w:t>
      </w:r>
      <w:r w:rsidR="00FC40CD" w:rsidRPr="00A06615">
        <w:rPr>
          <w:rFonts w:cs="Times New Roman"/>
          <w:color w:val="000000" w:themeColor="text1"/>
        </w:rPr>
        <w:t>28</w:t>
      </w:r>
      <w:r w:rsidR="00B25D2E" w:rsidRPr="00A06615">
        <w:rPr>
          <w:rFonts w:cs="Times New Roman"/>
          <w:color w:val="000000" w:themeColor="text1"/>
        </w:rPr>
        <w:t xml:space="preserve"> сентября 20</w:t>
      </w:r>
      <w:r w:rsidR="00FC40CD" w:rsidRPr="00A06615">
        <w:rPr>
          <w:rFonts w:cs="Times New Roman"/>
          <w:color w:val="000000" w:themeColor="text1"/>
        </w:rPr>
        <w:t>2</w:t>
      </w:r>
      <w:r w:rsidR="00B25D2E" w:rsidRPr="00A06615">
        <w:rPr>
          <w:rFonts w:cs="Times New Roman"/>
          <w:color w:val="000000" w:themeColor="text1"/>
        </w:rPr>
        <w:t>1 года</w:t>
      </w:r>
      <w:r w:rsidR="00D14001" w:rsidRPr="00A06615">
        <w:rPr>
          <w:rFonts w:cs="Times New Roman"/>
          <w:color w:val="000000" w:themeColor="text1"/>
        </w:rPr>
        <w:t>, установленная численность – 25 депутатов.</w:t>
      </w:r>
      <w:r w:rsidR="00C87AF7" w:rsidRPr="00A06615">
        <w:rPr>
          <w:rFonts w:cs="Times New Roman"/>
          <w:color w:val="000000" w:themeColor="text1"/>
        </w:rPr>
        <w:t xml:space="preserve"> </w:t>
      </w:r>
      <w:r w:rsidR="008D7BD2" w:rsidRPr="00A06615">
        <w:rPr>
          <w:rFonts w:cs="Times New Roman"/>
          <w:color w:val="000000" w:themeColor="text1"/>
        </w:rPr>
        <w:t xml:space="preserve">По итогам 2024 года </w:t>
      </w:r>
      <w:r w:rsidR="00D14001" w:rsidRPr="00A06615">
        <w:rPr>
          <w:rFonts w:cs="Times New Roman"/>
          <w:color w:val="000000" w:themeColor="text1"/>
          <w:lang w:eastAsia="ru-RU"/>
        </w:rPr>
        <w:t>один депутатский мандат</w:t>
      </w:r>
      <w:r w:rsidR="008D7BD2" w:rsidRPr="00A06615">
        <w:rPr>
          <w:rFonts w:cs="Times New Roman"/>
          <w:color w:val="000000" w:themeColor="text1"/>
          <w:lang w:eastAsia="ru-RU"/>
        </w:rPr>
        <w:t xml:space="preserve"> является вакантным в связи с досрочным прекращением </w:t>
      </w:r>
      <w:r w:rsidR="00CB2E39" w:rsidRPr="00A06615">
        <w:rPr>
          <w:rFonts w:cs="Times New Roman"/>
          <w:color w:val="000000" w:themeColor="text1"/>
          <w:lang w:eastAsia="ru-RU"/>
        </w:rPr>
        <w:t xml:space="preserve">полномочий </w:t>
      </w:r>
      <w:r w:rsidR="00CB2E39" w:rsidRPr="00A06615">
        <w:rPr>
          <w:rFonts w:cs="Times New Roman"/>
          <w:color w:val="000000" w:themeColor="text1"/>
        </w:rPr>
        <w:t>депутата Мочалина Д.А.</w:t>
      </w:r>
      <w:r w:rsidR="00C87AF7" w:rsidRPr="00A06615">
        <w:rPr>
          <w:rFonts w:cs="Times New Roman"/>
          <w:color w:val="000000" w:themeColor="text1"/>
        </w:rPr>
        <w:t xml:space="preserve"> </w:t>
      </w:r>
      <w:r w:rsidR="00C87AF7" w:rsidRPr="00A06615">
        <w:rPr>
          <w:rFonts w:cs="Times New Roman"/>
          <w:color w:val="000000" w:themeColor="text1"/>
          <w:lang w:eastAsia="ru-RU"/>
        </w:rPr>
        <w:t>25 июня 2024 года</w:t>
      </w:r>
      <w:r w:rsidR="008D7BD2" w:rsidRPr="00A06615">
        <w:rPr>
          <w:rFonts w:cs="Times New Roman"/>
          <w:color w:val="000000" w:themeColor="text1"/>
          <w:lang w:eastAsia="ru-RU"/>
        </w:rPr>
        <w:t>.</w:t>
      </w:r>
    </w:p>
    <w:p w:rsidR="00B25D2E" w:rsidRPr="00A06615" w:rsidRDefault="00B25D2E" w:rsidP="00B25D2E">
      <w:pPr>
        <w:ind w:firstLine="567"/>
        <w:jc w:val="both"/>
        <w:rPr>
          <w:rFonts w:cs="Times New Roman"/>
          <w:color w:val="000000" w:themeColor="text1"/>
        </w:rPr>
      </w:pPr>
      <w:r w:rsidRPr="00A06615">
        <w:rPr>
          <w:rFonts w:cs="Times New Roman"/>
          <w:color w:val="000000" w:themeColor="text1"/>
        </w:rPr>
        <w:t>Структуру Совета депутатов составили:</w:t>
      </w:r>
    </w:p>
    <w:p w:rsidR="00B25D2E" w:rsidRPr="00A06615" w:rsidRDefault="00B25D2E" w:rsidP="00CF65CF">
      <w:pPr>
        <w:suppressAutoHyphens w:val="0"/>
        <w:autoSpaceDE w:val="0"/>
        <w:autoSpaceDN w:val="0"/>
        <w:adjustRightInd w:val="0"/>
        <w:ind w:firstLine="540"/>
        <w:jc w:val="both"/>
        <w:rPr>
          <w:rFonts w:cs="Times New Roman"/>
          <w:color w:val="000000" w:themeColor="text1"/>
        </w:rPr>
      </w:pPr>
      <w:r w:rsidRPr="00A06615">
        <w:rPr>
          <w:rFonts w:cs="Times New Roman"/>
          <w:color w:val="000000" w:themeColor="text1"/>
        </w:rPr>
        <w:t>1) председатель Совета депутатов – Махров Д.В.;</w:t>
      </w:r>
    </w:p>
    <w:p w:rsidR="00B25D2E" w:rsidRPr="00A06615" w:rsidRDefault="00B25D2E" w:rsidP="00CF65CF">
      <w:pPr>
        <w:suppressAutoHyphens w:val="0"/>
        <w:autoSpaceDE w:val="0"/>
        <w:autoSpaceDN w:val="0"/>
        <w:adjustRightInd w:val="0"/>
        <w:ind w:firstLine="540"/>
        <w:jc w:val="both"/>
        <w:rPr>
          <w:rFonts w:cs="Times New Roman"/>
          <w:color w:val="000000" w:themeColor="text1"/>
        </w:rPr>
      </w:pPr>
      <w:r w:rsidRPr="00A06615">
        <w:rPr>
          <w:rFonts w:cs="Times New Roman"/>
          <w:color w:val="000000" w:themeColor="text1"/>
        </w:rPr>
        <w:t>2) заместитель председателя Совета депутатов – Кобяков А.В.;</w:t>
      </w:r>
    </w:p>
    <w:p w:rsidR="00B25D2E" w:rsidRPr="00A06615" w:rsidRDefault="00B25D2E" w:rsidP="00CF65CF">
      <w:pPr>
        <w:suppressAutoHyphens w:val="0"/>
        <w:autoSpaceDE w:val="0"/>
        <w:autoSpaceDN w:val="0"/>
        <w:adjustRightInd w:val="0"/>
        <w:ind w:firstLine="540"/>
        <w:jc w:val="both"/>
        <w:rPr>
          <w:rFonts w:cs="Times New Roman"/>
          <w:color w:val="000000" w:themeColor="text1"/>
        </w:rPr>
      </w:pPr>
      <w:r w:rsidRPr="00A06615">
        <w:rPr>
          <w:rFonts w:cs="Times New Roman"/>
          <w:color w:val="000000" w:themeColor="text1"/>
        </w:rPr>
        <w:t>3) три постоянные комиссии:</w:t>
      </w:r>
    </w:p>
    <w:p w:rsidR="00B25D2E" w:rsidRPr="00A06615" w:rsidRDefault="006144AE" w:rsidP="00CF65CF">
      <w:pPr>
        <w:suppressAutoHyphens w:val="0"/>
        <w:autoSpaceDE w:val="0"/>
        <w:autoSpaceDN w:val="0"/>
        <w:adjustRightInd w:val="0"/>
        <w:ind w:firstLine="540"/>
        <w:jc w:val="both"/>
        <w:rPr>
          <w:rFonts w:cs="Times New Roman"/>
          <w:color w:val="000000" w:themeColor="text1"/>
        </w:rPr>
      </w:pPr>
      <w:r w:rsidRPr="00A06615">
        <w:rPr>
          <w:rFonts w:cs="Times New Roman"/>
          <w:color w:val="000000" w:themeColor="text1"/>
        </w:rPr>
        <w:t>а</w:t>
      </w:r>
      <w:r w:rsidR="00B25D2E" w:rsidRPr="00A06615">
        <w:rPr>
          <w:rFonts w:cs="Times New Roman"/>
          <w:color w:val="000000" w:themeColor="text1"/>
        </w:rPr>
        <w:t xml:space="preserve">) по бюджету и развитию городского округа (председатель </w:t>
      </w:r>
      <w:r w:rsidR="00F91410" w:rsidRPr="00A06615">
        <w:rPr>
          <w:rFonts w:cs="Times New Roman"/>
          <w:color w:val="000000" w:themeColor="text1"/>
        </w:rPr>
        <w:t>Осташкин А.М.</w:t>
      </w:r>
      <w:r w:rsidR="00B25D2E" w:rsidRPr="00A06615">
        <w:rPr>
          <w:rFonts w:cs="Times New Roman"/>
          <w:color w:val="000000" w:themeColor="text1"/>
        </w:rPr>
        <w:t>);</w:t>
      </w:r>
    </w:p>
    <w:p w:rsidR="00B25D2E" w:rsidRPr="00A06615" w:rsidRDefault="006144AE" w:rsidP="00CF65CF">
      <w:pPr>
        <w:suppressAutoHyphens w:val="0"/>
        <w:autoSpaceDE w:val="0"/>
        <w:autoSpaceDN w:val="0"/>
        <w:adjustRightInd w:val="0"/>
        <w:ind w:firstLine="540"/>
        <w:jc w:val="both"/>
        <w:rPr>
          <w:rFonts w:cs="Times New Roman"/>
          <w:color w:val="000000" w:themeColor="text1"/>
        </w:rPr>
      </w:pPr>
      <w:r w:rsidRPr="00A06615">
        <w:rPr>
          <w:rFonts w:cs="Times New Roman"/>
          <w:color w:val="000000" w:themeColor="text1"/>
        </w:rPr>
        <w:t>б</w:t>
      </w:r>
      <w:r w:rsidR="00B25D2E" w:rsidRPr="00A06615">
        <w:rPr>
          <w:rFonts w:cs="Times New Roman"/>
          <w:color w:val="000000" w:themeColor="text1"/>
        </w:rPr>
        <w:t xml:space="preserve">) по социальной политике (председатель </w:t>
      </w:r>
      <w:r w:rsidR="00F91410" w:rsidRPr="00A06615">
        <w:rPr>
          <w:rFonts w:cs="Times New Roman"/>
          <w:color w:val="000000" w:themeColor="text1"/>
        </w:rPr>
        <w:t>Телегина Г.И.</w:t>
      </w:r>
      <w:r w:rsidR="00B25D2E" w:rsidRPr="00A06615">
        <w:rPr>
          <w:rFonts w:cs="Times New Roman"/>
          <w:color w:val="000000" w:themeColor="text1"/>
        </w:rPr>
        <w:t>);</w:t>
      </w:r>
    </w:p>
    <w:p w:rsidR="00B25D2E" w:rsidRPr="00A06615" w:rsidRDefault="006144AE" w:rsidP="00CF65CF">
      <w:pPr>
        <w:suppressAutoHyphens w:val="0"/>
        <w:autoSpaceDE w:val="0"/>
        <w:autoSpaceDN w:val="0"/>
        <w:adjustRightInd w:val="0"/>
        <w:ind w:firstLine="540"/>
        <w:jc w:val="both"/>
        <w:rPr>
          <w:rFonts w:cs="Times New Roman"/>
          <w:color w:val="000000" w:themeColor="text1"/>
        </w:rPr>
      </w:pPr>
      <w:r w:rsidRPr="00A06615">
        <w:rPr>
          <w:rFonts w:cs="Times New Roman"/>
          <w:color w:val="000000" w:themeColor="text1"/>
        </w:rPr>
        <w:t xml:space="preserve">в) по местному самоуправлению (председатель </w:t>
      </w:r>
      <w:r w:rsidR="00F91410" w:rsidRPr="00A06615">
        <w:rPr>
          <w:rFonts w:cs="Times New Roman"/>
          <w:color w:val="000000" w:themeColor="text1"/>
        </w:rPr>
        <w:t>Камоцкий А.А.)</w:t>
      </w:r>
      <w:r w:rsidRPr="00A06615">
        <w:rPr>
          <w:rFonts w:cs="Times New Roman"/>
          <w:color w:val="000000" w:themeColor="text1"/>
        </w:rPr>
        <w:t>;</w:t>
      </w:r>
    </w:p>
    <w:p w:rsidR="006144AE" w:rsidRPr="00A06615" w:rsidRDefault="006144AE" w:rsidP="00F91410">
      <w:pPr>
        <w:ind w:firstLine="567"/>
        <w:jc w:val="both"/>
        <w:rPr>
          <w:rFonts w:cs="Times New Roman"/>
          <w:color w:val="000000" w:themeColor="text1"/>
        </w:rPr>
      </w:pPr>
      <w:r w:rsidRPr="00A06615">
        <w:rPr>
          <w:rFonts w:cs="Times New Roman"/>
          <w:color w:val="000000" w:themeColor="text1"/>
        </w:rPr>
        <w:t xml:space="preserve">4) </w:t>
      </w:r>
      <w:r w:rsidR="00F91410" w:rsidRPr="00A06615">
        <w:rPr>
          <w:rFonts w:cs="Times New Roman"/>
          <w:color w:val="000000" w:themeColor="text1"/>
        </w:rPr>
        <w:t>одно</w:t>
      </w:r>
      <w:r w:rsidR="0083796B" w:rsidRPr="00A06615">
        <w:rPr>
          <w:rFonts w:cs="Times New Roman"/>
          <w:color w:val="000000" w:themeColor="text1"/>
        </w:rPr>
        <w:t xml:space="preserve"> </w:t>
      </w:r>
      <w:r w:rsidR="00ED1CC1" w:rsidRPr="00A06615">
        <w:rPr>
          <w:rFonts w:cs="Times New Roman"/>
          <w:color w:val="000000" w:themeColor="text1"/>
        </w:rPr>
        <w:t>депутатское объединение «Единая Россия»</w:t>
      </w:r>
      <w:r w:rsidR="00F91410" w:rsidRPr="00A06615">
        <w:rPr>
          <w:rFonts w:cs="Times New Roman"/>
          <w:color w:val="000000" w:themeColor="text1"/>
        </w:rPr>
        <w:t xml:space="preserve"> в Совете депутатов городского округа гор</w:t>
      </w:r>
      <w:r w:rsidR="00ED1CC1" w:rsidRPr="00A06615">
        <w:rPr>
          <w:rFonts w:cs="Times New Roman"/>
          <w:color w:val="000000" w:themeColor="text1"/>
        </w:rPr>
        <w:t xml:space="preserve">од Выкса Нижегородской области </w:t>
      </w:r>
      <w:r w:rsidR="0083796B" w:rsidRPr="00A06615">
        <w:rPr>
          <w:rFonts w:cs="Times New Roman"/>
          <w:color w:val="000000" w:themeColor="text1"/>
        </w:rPr>
        <w:t>(2</w:t>
      </w:r>
      <w:r w:rsidR="001112E8" w:rsidRPr="00A06615">
        <w:rPr>
          <w:rFonts w:cs="Times New Roman"/>
          <w:color w:val="000000" w:themeColor="text1"/>
        </w:rPr>
        <w:t>1</w:t>
      </w:r>
      <w:r w:rsidR="0083796B" w:rsidRPr="00A06615">
        <w:rPr>
          <w:rFonts w:cs="Times New Roman"/>
          <w:color w:val="000000" w:themeColor="text1"/>
        </w:rPr>
        <w:t xml:space="preserve"> </w:t>
      </w:r>
      <w:r w:rsidRPr="00A06615">
        <w:rPr>
          <w:rFonts w:cs="Times New Roman"/>
          <w:color w:val="000000" w:themeColor="text1"/>
        </w:rPr>
        <w:t>депу</w:t>
      </w:r>
      <w:r w:rsidR="00F91410" w:rsidRPr="00A06615">
        <w:rPr>
          <w:rFonts w:cs="Times New Roman"/>
          <w:color w:val="000000" w:themeColor="text1"/>
        </w:rPr>
        <w:t>тат, руководитель Кобяков А.В.).</w:t>
      </w:r>
    </w:p>
    <w:p w:rsidR="00394B8C" w:rsidRPr="00A06615" w:rsidRDefault="00394B8C" w:rsidP="00C66A19">
      <w:pPr>
        <w:ind w:firstLine="567"/>
        <w:jc w:val="both"/>
        <w:rPr>
          <w:rFonts w:cs="Times New Roman"/>
          <w:color w:val="000000" w:themeColor="text1"/>
        </w:rPr>
      </w:pPr>
      <w:r w:rsidRPr="00A06615">
        <w:rPr>
          <w:rFonts w:cs="Times New Roman"/>
          <w:color w:val="000000" w:themeColor="text1"/>
        </w:rPr>
        <w:t>В 20</w:t>
      </w:r>
      <w:r w:rsidR="00F91410" w:rsidRPr="00A06615">
        <w:rPr>
          <w:rFonts w:cs="Times New Roman"/>
          <w:color w:val="000000" w:themeColor="text1"/>
        </w:rPr>
        <w:t>2</w:t>
      </w:r>
      <w:r w:rsidR="0035332A" w:rsidRPr="00A06615">
        <w:rPr>
          <w:rFonts w:cs="Times New Roman"/>
          <w:color w:val="000000" w:themeColor="text1"/>
        </w:rPr>
        <w:t>4</w:t>
      </w:r>
      <w:r w:rsidRPr="00A06615">
        <w:rPr>
          <w:rFonts w:cs="Times New Roman"/>
          <w:color w:val="000000" w:themeColor="text1"/>
        </w:rPr>
        <w:t xml:space="preserve"> году проведено 1</w:t>
      </w:r>
      <w:r w:rsidR="0035332A" w:rsidRPr="00A06615">
        <w:rPr>
          <w:rFonts w:cs="Times New Roman"/>
          <w:color w:val="000000" w:themeColor="text1"/>
        </w:rPr>
        <w:t>5</w:t>
      </w:r>
      <w:r w:rsidRPr="00A06615">
        <w:rPr>
          <w:rFonts w:cs="Times New Roman"/>
          <w:color w:val="000000" w:themeColor="text1"/>
        </w:rPr>
        <w:t xml:space="preserve"> заседаний Совета депутатов</w:t>
      </w:r>
      <w:r w:rsidR="007B2F8D" w:rsidRPr="00A06615">
        <w:rPr>
          <w:rFonts w:cs="Times New Roman"/>
          <w:color w:val="000000" w:themeColor="text1"/>
        </w:rPr>
        <w:t>,</w:t>
      </w:r>
      <w:r w:rsidR="009472BE" w:rsidRPr="00A06615">
        <w:rPr>
          <w:rFonts w:cs="Times New Roman"/>
          <w:color w:val="000000" w:themeColor="text1"/>
        </w:rPr>
        <w:t xml:space="preserve"> </w:t>
      </w:r>
      <w:r w:rsidR="00636DA9" w:rsidRPr="00A06615">
        <w:rPr>
          <w:rFonts w:cs="Times New Roman"/>
          <w:color w:val="000000" w:themeColor="text1"/>
        </w:rPr>
        <w:t xml:space="preserve">в ходе которых </w:t>
      </w:r>
      <w:r w:rsidRPr="00A06615">
        <w:rPr>
          <w:rFonts w:cs="Times New Roman"/>
          <w:color w:val="000000" w:themeColor="text1"/>
        </w:rPr>
        <w:t xml:space="preserve">рассмотрено </w:t>
      </w:r>
      <w:r w:rsidR="001F7379" w:rsidRPr="00A06615">
        <w:rPr>
          <w:rFonts w:cs="Times New Roman"/>
          <w:color w:val="000000" w:themeColor="text1"/>
        </w:rPr>
        <w:t>12</w:t>
      </w:r>
      <w:r w:rsidR="0035332A" w:rsidRPr="00A06615">
        <w:rPr>
          <w:rFonts w:cs="Times New Roman"/>
          <w:color w:val="000000" w:themeColor="text1"/>
        </w:rPr>
        <w:t>6</w:t>
      </w:r>
      <w:r w:rsidR="001F7379" w:rsidRPr="00A06615">
        <w:rPr>
          <w:rFonts w:cs="Times New Roman"/>
          <w:color w:val="000000" w:themeColor="text1"/>
        </w:rPr>
        <w:t xml:space="preserve"> </w:t>
      </w:r>
      <w:r w:rsidRPr="00A06615">
        <w:rPr>
          <w:rFonts w:cs="Times New Roman"/>
          <w:color w:val="000000" w:themeColor="text1"/>
        </w:rPr>
        <w:t>вопрос</w:t>
      </w:r>
      <w:r w:rsidR="0035332A" w:rsidRPr="00A06615">
        <w:rPr>
          <w:rFonts w:cs="Times New Roman"/>
          <w:color w:val="000000" w:themeColor="text1"/>
        </w:rPr>
        <w:t>ов</w:t>
      </w:r>
      <w:r w:rsidRPr="00A06615">
        <w:rPr>
          <w:rFonts w:cs="Times New Roman"/>
          <w:color w:val="000000" w:themeColor="text1"/>
        </w:rPr>
        <w:t>.</w:t>
      </w:r>
    </w:p>
    <w:p w:rsidR="00394B8C" w:rsidRPr="00A06615" w:rsidRDefault="00394B8C" w:rsidP="00C66A19">
      <w:pPr>
        <w:ind w:firstLine="567"/>
        <w:jc w:val="both"/>
        <w:rPr>
          <w:rFonts w:cs="Times New Roman"/>
          <w:color w:val="000000" w:themeColor="text1"/>
        </w:rPr>
      </w:pPr>
      <w:r w:rsidRPr="00A06615">
        <w:rPr>
          <w:rFonts w:cs="Times New Roman"/>
          <w:color w:val="000000" w:themeColor="text1"/>
        </w:rPr>
        <w:t xml:space="preserve">По результатам их рассмотрения принято </w:t>
      </w:r>
      <w:r w:rsidR="00FB72A4" w:rsidRPr="00A06615">
        <w:rPr>
          <w:rFonts w:cs="Times New Roman"/>
          <w:color w:val="000000" w:themeColor="text1"/>
        </w:rPr>
        <w:t>126</w:t>
      </w:r>
      <w:r w:rsidRPr="00A06615">
        <w:rPr>
          <w:rFonts w:cs="Times New Roman"/>
          <w:color w:val="000000" w:themeColor="text1"/>
        </w:rPr>
        <w:t xml:space="preserve"> решени</w:t>
      </w:r>
      <w:r w:rsidR="00FB72A4" w:rsidRPr="00A06615">
        <w:rPr>
          <w:rFonts w:cs="Times New Roman"/>
          <w:color w:val="000000" w:themeColor="text1"/>
        </w:rPr>
        <w:t>й</w:t>
      </w:r>
      <w:r w:rsidRPr="00A06615">
        <w:rPr>
          <w:rFonts w:cs="Times New Roman"/>
          <w:color w:val="000000" w:themeColor="text1"/>
        </w:rPr>
        <w:t>.</w:t>
      </w:r>
    </w:p>
    <w:p w:rsidR="00394B8C" w:rsidRPr="00A06615" w:rsidRDefault="00394B8C" w:rsidP="00C66A19">
      <w:pPr>
        <w:ind w:firstLine="567"/>
        <w:jc w:val="both"/>
        <w:rPr>
          <w:rFonts w:cs="Times New Roman"/>
          <w:color w:val="000000" w:themeColor="text1"/>
        </w:rPr>
      </w:pPr>
      <w:r w:rsidRPr="00A06615">
        <w:rPr>
          <w:rFonts w:cs="Times New Roman"/>
          <w:color w:val="000000" w:themeColor="text1"/>
        </w:rPr>
        <w:t>Основными направлениями работы Совета депутатов в 20</w:t>
      </w:r>
      <w:r w:rsidR="00F91410" w:rsidRPr="00A06615">
        <w:rPr>
          <w:rFonts w:cs="Times New Roman"/>
          <w:color w:val="000000" w:themeColor="text1"/>
        </w:rPr>
        <w:t>2</w:t>
      </w:r>
      <w:r w:rsidR="00FB72A4" w:rsidRPr="00A06615">
        <w:rPr>
          <w:rFonts w:cs="Times New Roman"/>
          <w:color w:val="000000" w:themeColor="text1"/>
        </w:rPr>
        <w:t>4</w:t>
      </w:r>
      <w:r w:rsidRPr="00A06615">
        <w:rPr>
          <w:rFonts w:cs="Times New Roman"/>
          <w:color w:val="000000" w:themeColor="text1"/>
        </w:rPr>
        <w:t xml:space="preserve"> году были:</w:t>
      </w:r>
    </w:p>
    <w:p w:rsidR="007E13D0" w:rsidRPr="00A06615" w:rsidRDefault="007E13D0" w:rsidP="00C66A19">
      <w:pPr>
        <w:ind w:firstLine="567"/>
        <w:jc w:val="both"/>
        <w:rPr>
          <w:rFonts w:cs="Times New Roman"/>
          <w:color w:val="000000" w:themeColor="text1"/>
        </w:rPr>
      </w:pPr>
      <w:r w:rsidRPr="00A06615">
        <w:rPr>
          <w:rFonts w:cs="Times New Roman"/>
          <w:color w:val="000000" w:themeColor="text1"/>
        </w:rPr>
        <w:t>1) решение вопросов местного значения;</w:t>
      </w:r>
    </w:p>
    <w:p w:rsidR="007E13D0" w:rsidRPr="00A06615" w:rsidRDefault="00313DE8" w:rsidP="00C66A19">
      <w:pPr>
        <w:ind w:firstLine="567"/>
        <w:jc w:val="both"/>
        <w:rPr>
          <w:rFonts w:cs="Times New Roman"/>
          <w:color w:val="000000" w:themeColor="text1"/>
        </w:rPr>
      </w:pPr>
      <w:r w:rsidRPr="00A06615">
        <w:rPr>
          <w:rFonts w:cs="Times New Roman"/>
          <w:color w:val="000000" w:themeColor="text1"/>
        </w:rPr>
        <w:t>2</w:t>
      </w:r>
      <w:r w:rsidR="007E13D0" w:rsidRPr="00A06615">
        <w:rPr>
          <w:rFonts w:cs="Times New Roman"/>
          <w:color w:val="000000" w:themeColor="text1"/>
        </w:rPr>
        <w:t>) формирование нормативной правовой базы;</w:t>
      </w:r>
    </w:p>
    <w:p w:rsidR="007E13D0" w:rsidRPr="00A06615" w:rsidRDefault="00313DE8" w:rsidP="00C66A19">
      <w:pPr>
        <w:ind w:firstLine="567"/>
        <w:jc w:val="both"/>
        <w:rPr>
          <w:rFonts w:cs="Times New Roman"/>
          <w:color w:val="000000" w:themeColor="text1"/>
        </w:rPr>
      </w:pPr>
      <w:r w:rsidRPr="00A06615">
        <w:rPr>
          <w:rFonts w:cs="Times New Roman"/>
          <w:color w:val="000000" w:themeColor="text1"/>
        </w:rPr>
        <w:t>3</w:t>
      </w:r>
      <w:r w:rsidR="007E13D0" w:rsidRPr="00A06615">
        <w:rPr>
          <w:rFonts w:cs="Times New Roman"/>
          <w:color w:val="000000" w:themeColor="text1"/>
        </w:rPr>
        <w:t>) приведение решений Совета депутатов в соответствие с изменениями в федеральном законодательстве и законодательстве Нижегородской области;</w:t>
      </w:r>
    </w:p>
    <w:p w:rsidR="00394B8C" w:rsidRPr="00A06615" w:rsidRDefault="00313DE8" w:rsidP="00C66A19">
      <w:pPr>
        <w:ind w:firstLine="567"/>
        <w:jc w:val="both"/>
        <w:rPr>
          <w:rFonts w:cs="Times New Roman"/>
          <w:color w:val="000000" w:themeColor="text1"/>
        </w:rPr>
      </w:pPr>
      <w:r w:rsidRPr="00A06615">
        <w:rPr>
          <w:rFonts w:cs="Times New Roman"/>
          <w:color w:val="000000" w:themeColor="text1"/>
        </w:rPr>
        <w:t>4</w:t>
      </w:r>
      <w:r w:rsidR="007E13D0" w:rsidRPr="00A06615">
        <w:rPr>
          <w:rFonts w:cs="Times New Roman"/>
          <w:color w:val="000000" w:themeColor="text1"/>
        </w:rPr>
        <w:t>) взаимодействие с органами государственной власти Нижегородской области по наиболее актуальным проблемам в городском округе.</w:t>
      </w:r>
    </w:p>
    <w:p w:rsidR="007E13D0" w:rsidRPr="004564A7" w:rsidRDefault="007E13D0" w:rsidP="00C66A19">
      <w:pPr>
        <w:ind w:firstLine="567"/>
        <w:jc w:val="both"/>
        <w:rPr>
          <w:rFonts w:cs="Times New Roman"/>
          <w:color w:val="000000" w:themeColor="text1"/>
          <w:sz w:val="28"/>
          <w:szCs w:val="28"/>
        </w:rPr>
      </w:pPr>
    </w:p>
    <w:p w:rsidR="00394B8C" w:rsidRPr="004564A7" w:rsidRDefault="002C7D98" w:rsidP="00C66A19">
      <w:pPr>
        <w:ind w:firstLine="567"/>
        <w:jc w:val="center"/>
        <w:rPr>
          <w:rFonts w:cs="Times New Roman"/>
          <w:b/>
          <w:color w:val="000000" w:themeColor="text1"/>
          <w:sz w:val="28"/>
          <w:szCs w:val="28"/>
        </w:rPr>
      </w:pPr>
      <w:r w:rsidRPr="004564A7">
        <w:rPr>
          <w:rFonts w:cs="Times New Roman"/>
          <w:b/>
          <w:color w:val="000000" w:themeColor="text1"/>
          <w:sz w:val="28"/>
          <w:szCs w:val="28"/>
        </w:rPr>
        <w:t xml:space="preserve">2. </w:t>
      </w:r>
      <w:r w:rsidR="00394B8C" w:rsidRPr="004564A7">
        <w:rPr>
          <w:rFonts w:cs="Times New Roman"/>
          <w:b/>
          <w:color w:val="000000" w:themeColor="text1"/>
          <w:sz w:val="28"/>
          <w:szCs w:val="28"/>
        </w:rPr>
        <w:t>О важнейших решениях Совета депутатов,</w:t>
      </w:r>
    </w:p>
    <w:p w:rsidR="00394B8C" w:rsidRPr="004564A7" w:rsidRDefault="001A2A29" w:rsidP="00C66A19">
      <w:pPr>
        <w:ind w:firstLine="567"/>
        <w:jc w:val="center"/>
        <w:rPr>
          <w:rFonts w:cs="Times New Roman"/>
          <w:b/>
          <w:color w:val="000000" w:themeColor="text1"/>
          <w:sz w:val="28"/>
          <w:szCs w:val="28"/>
        </w:rPr>
      </w:pPr>
      <w:r w:rsidRPr="004564A7">
        <w:rPr>
          <w:rFonts w:cs="Times New Roman"/>
          <w:b/>
          <w:color w:val="000000" w:themeColor="text1"/>
          <w:sz w:val="28"/>
          <w:szCs w:val="28"/>
        </w:rPr>
        <w:t>принятых в 20</w:t>
      </w:r>
      <w:r w:rsidR="00F91410" w:rsidRPr="004564A7">
        <w:rPr>
          <w:rFonts w:cs="Times New Roman"/>
          <w:b/>
          <w:color w:val="000000" w:themeColor="text1"/>
          <w:sz w:val="28"/>
          <w:szCs w:val="28"/>
        </w:rPr>
        <w:t>2</w:t>
      </w:r>
      <w:r w:rsidR="007B2F8D" w:rsidRPr="004564A7">
        <w:rPr>
          <w:rFonts w:cs="Times New Roman"/>
          <w:b/>
          <w:color w:val="000000" w:themeColor="text1"/>
          <w:sz w:val="28"/>
          <w:szCs w:val="28"/>
        </w:rPr>
        <w:t>4</w:t>
      </w:r>
      <w:r w:rsidRPr="004564A7">
        <w:rPr>
          <w:rFonts w:cs="Times New Roman"/>
          <w:b/>
          <w:color w:val="000000" w:themeColor="text1"/>
          <w:sz w:val="28"/>
          <w:szCs w:val="28"/>
        </w:rPr>
        <w:t xml:space="preserve"> году</w:t>
      </w:r>
    </w:p>
    <w:p w:rsidR="00394B8C" w:rsidRPr="00A06615" w:rsidRDefault="00394B8C" w:rsidP="00C66A19">
      <w:pPr>
        <w:ind w:firstLine="567"/>
        <w:jc w:val="both"/>
        <w:rPr>
          <w:rFonts w:cs="Times New Roman"/>
          <w:color w:val="000000" w:themeColor="text1"/>
        </w:rPr>
      </w:pPr>
    </w:p>
    <w:p w:rsidR="00394B8C" w:rsidRPr="00A06615" w:rsidRDefault="00394B8C" w:rsidP="00C66A19">
      <w:pPr>
        <w:ind w:firstLine="567"/>
        <w:jc w:val="both"/>
        <w:rPr>
          <w:rFonts w:cs="Times New Roman"/>
          <w:b/>
          <w:color w:val="000000" w:themeColor="text1"/>
        </w:rPr>
      </w:pPr>
      <w:r w:rsidRPr="00A06615">
        <w:rPr>
          <w:rFonts w:cs="Times New Roman"/>
          <w:b/>
          <w:color w:val="000000" w:themeColor="text1"/>
        </w:rPr>
        <w:t>1) в сфере бюджета, муниципального имущества и развития городского округа:</w:t>
      </w:r>
    </w:p>
    <w:p w:rsidR="00AF1500" w:rsidRPr="00A06615" w:rsidRDefault="00AF1500" w:rsidP="00AF1500">
      <w:pPr>
        <w:pStyle w:val="ConsPlusNormal"/>
        <w:ind w:firstLine="567"/>
        <w:jc w:val="both"/>
        <w:rPr>
          <w:color w:val="000000" w:themeColor="text1"/>
        </w:rPr>
      </w:pPr>
      <w:r w:rsidRPr="00A06615">
        <w:rPr>
          <w:color w:val="000000" w:themeColor="text1"/>
        </w:rPr>
        <w:t>а) принято 1</w:t>
      </w:r>
      <w:r w:rsidR="00CB5D05" w:rsidRPr="00A06615">
        <w:rPr>
          <w:color w:val="000000" w:themeColor="text1"/>
        </w:rPr>
        <w:t>4</w:t>
      </w:r>
      <w:r w:rsidRPr="00A06615">
        <w:rPr>
          <w:color w:val="000000" w:themeColor="text1"/>
        </w:rPr>
        <w:t xml:space="preserve"> решений «О внесении изменений в решение Совета депутатов «О бюджете городского округа город Выкса Нижегородской области на 202</w:t>
      </w:r>
      <w:r w:rsidR="007B2F8D" w:rsidRPr="00A06615">
        <w:rPr>
          <w:color w:val="000000" w:themeColor="text1"/>
        </w:rPr>
        <w:t>4</w:t>
      </w:r>
      <w:r w:rsidRPr="00A06615">
        <w:rPr>
          <w:color w:val="000000" w:themeColor="text1"/>
        </w:rPr>
        <w:t xml:space="preserve"> год и плановый период 202</w:t>
      </w:r>
      <w:r w:rsidR="007B2F8D" w:rsidRPr="00A06615">
        <w:rPr>
          <w:color w:val="000000" w:themeColor="text1"/>
        </w:rPr>
        <w:t>5</w:t>
      </w:r>
      <w:r w:rsidRPr="00A06615">
        <w:rPr>
          <w:color w:val="000000" w:themeColor="text1"/>
        </w:rPr>
        <w:t xml:space="preserve"> и 202</w:t>
      </w:r>
      <w:r w:rsidR="007B2F8D" w:rsidRPr="00A06615">
        <w:rPr>
          <w:color w:val="000000" w:themeColor="text1"/>
        </w:rPr>
        <w:t>6</w:t>
      </w:r>
      <w:r w:rsidRPr="00A06615">
        <w:rPr>
          <w:color w:val="000000" w:themeColor="text1"/>
        </w:rPr>
        <w:t xml:space="preserve"> годов», в результате которых доходы бюджета увеличены на </w:t>
      </w:r>
      <w:r w:rsidR="000072CC" w:rsidRPr="00A06615">
        <w:rPr>
          <w:color w:val="000000" w:themeColor="text1"/>
        </w:rPr>
        <w:t>245115,8</w:t>
      </w:r>
      <w:r w:rsidRPr="00A06615">
        <w:rPr>
          <w:color w:val="000000" w:themeColor="text1"/>
        </w:rPr>
        <w:t xml:space="preserve"> тыс. руб. (с </w:t>
      </w:r>
      <w:r w:rsidR="00571AD6" w:rsidRPr="00A06615">
        <w:rPr>
          <w:color w:val="000000" w:themeColor="text1"/>
        </w:rPr>
        <w:t>3</w:t>
      </w:r>
      <w:r w:rsidR="00BA23C2" w:rsidRPr="00A06615">
        <w:rPr>
          <w:color w:val="000000" w:themeColor="text1"/>
        </w:rPr>
        <w:t>671920</w:t>
      </w:r>
      <w:r w:rsidR="00571AD6" w:rsidRPr="00A06615">
        <w:rPr>
          <w:color w:val="000000" w:themeColor="text1"/>
        </w:rPr>
        <w:t>,</w:t>
      </w:r>
      <w:r w:rsidR="00BA23C2" w:rsidRPr="00A06615">
        <w:rPr>
          <w:color w:val="000000" w:themeColor="text1"/>
        </w:rPr>
        <w:t>3</w:t>
      </w:r>
      <w:r w:rsidR="00D52051" w:rsidRPr="00A06615">
        <w:rPr>
          <w:color w:val="000000" w:themeColor="text1"/>
        </w:rPr>
        <w:t xml:space="preserve"> тыс.</w:t>
      </w:r>
      <w:r w:rsidRPr="00A06615">
        <w:rPr>
          <w:color w:val="000000" w:themeColor="text1"/>
        </w:rPr>
        <w:t xml:space="preserve"> руб. до </w:t>
      </w:r>
      <w:r w:rsidR="000C403C" w:rsidRPr="00A06615">
        <w:rPr>
          <w:color w:val="000000" w:themeColor="text1"/>
        </w:rPr>
        <w:t>3</w:t>
      </w:r>
      <w:r w:rsidR="00BA23C2" w:rsidRPr="00A06615">
        <w:rPr>
          <w:color w:val="000000" w:themeColor="text1"/>
        </w:rPr>
        <w:t>917036</w:t>
      </w:r>
      <w:r w:rsidR="000C403C" w:rsidRPr="00A06615">
        <w:rPr>
          <w:color w:val="000000" w:themeColor="text1"/>
        </w:rPr>
        <w:t>,</w:t>
      </w:r>
      <w:r w:rsidR="00BA23C2" w:rsidRPr="00A06615">
        <w:rPr>
          <w:color w:val="000000" w:themeColor="text1"/>
        </w:rPr>
        <w:t>1</w:t>
      </w:r>
      <w:r w:rsidR="000C403C" w:rsidRPr="00A06615">
        <w:rPr>
          <w:color w:val="000000" w:themeColor="text1"/>
        </w:rPr>
        <w:t xml:space="preserve"> </w:t>
      </w:r>
      <w:r w:rsidRPr="00A06615">
        <w:rPr>
          <w:color w:val="000000" w:themeColor="text1"/>
        </w:rPr>
        <w:t xml:space="preserve">тыс. руб.), расходы увеличены на </w:t>
      </w:r>
      <w:r w:rsidR="00FA74A8" w:rsidRPr="00A06615">
        <w:rPr>
          <w:color w:val="000000" w:themeColor="text1"/>
        </w:rPr>
        <w:t>1049232,5</w:t>
      </w:r>
      <w:r w:rsidR="00ED1CC1" w:rsidRPr="00A06615">
        <w:rPr>
          <w:color w:val="000000" w:themeColor="text1"/>
        </w:rPr>
        <w:t xml:space="preserve"> тыс. руб. (с </w:t>
      </w:r>
      <w:r w:rsidR="004124F7" w:rsidRPr="00A06615">
        <w:rPr>
          <w:color w:val="000000" w:themeColor="text1"/>
        </w:rPr>
        <w:t xml:space="preserve">3 </w:t>
      </w:r>
      <w:r w:rsidR="00BA23C2" w:rsidRPr="00A06615">
        <w:rPr>
          <w:color w:val="000000" w:themeColor="text1"/>
        </w:rPr>
        <w:t>743360</w:t>
      </w:r>
      <w:r w:rsidR="004124F7" w:rsidRPr="00A06615">
        <w:rPr>
          <w:color w:val="000000" w:themeColor="text1"/>
        </w:rPr>
        <w:t>,</w:t>
      </w:r>
      <w:r w:rsidR="00BA23C2" w:rsidRPr="00A06615">
        <w:rPr>
          <w:color w:val="000000" w:themeColor="text1"/>
        </w:rPr>
        <w:t>3</w:t>
      </w:r>
      <w:r w:rsidR="00D52051" w:rsidRPr="00A06615">
        <w:rPr>
          <w:color w:val="000000" w:themeColor="text1"/>
        </w:rPr>
        <w:t xml:space="preserve"> тыс.</w:t>
      </w:r>
      <w:r w:rsidRPr="00A06615">
        <w:rPr>
          <w:color w:val="000000" w:themeColor="text1"/>
        </w:rPr>
        <w:t xml:space="preserve"> руб. до </w:t>
      </w:r>
      <w:r w:rsidR="008E5516" w:rsidRPr="00A06615">
        <w:rPr>
          <w:color w:val="000000" w:themeColor="text1"/>
        </w:rPr>
        <w:t>4 </w:t>
      </w:r>
      <w:r w:rsidR="00B06B70" w:rsidRPr="00A06615">
        <w:rPr>
          <w:color w:val="000000" w:themeColor="text1"/>
        </w:rPr>
        <w:t>792592</w:t>
      </w:r>
      <w:r w:rsidR="008E5516" w:rsidRPr="00A06615">
        <w:rPr>
          <w:color w:val="000000" w:themeColor="text1"/>
        </w:rPr>
        <w:t>,</w:t>
      </w:r>
      <w:r w:rsidR="00B06B70" w:rsidRPr="00A06615">
        <w:rPr>
          <w:color w:val="000000" w:themeColor="text1"/>
        </w:rPr>
        <w:t>8</w:t>
      </w:r>
      <w:r w:rsidR="008E5516" w:rsidRPr="00A06615">
        <w:rPr>
          <w:color w:val="000000" w:themeColor="text1"/>
        </w:rPr>
        <w:t xml:space="preserve"> </w:t>
      </w:r>
      <w:r w:rsidRPr="00A06615">
        <w:rPr>
          <w:color w:val="000000" w:themeColor="text1"/>
        </w:rPr>
        <w:t xml:space="preserve">тыс. руб.), </w:t>
      </w:r>
      <w:r w:rsidR="00DE030E" w:rsidRPr="00A06615">
        <w:rPr>
          <w:color w:val="000000" w:themeColor="text1"/>
        </w:rPr>
        <w:t>дефицит у</w:t>
      </w:r>
      <w:r w:rsidR="00F23E38" w:rsidRPr="00A06615">
        <w:rPr>
          <w:color w:val="000000" w:themeColor="text1"/>
        </w:rPr>
        <w:t>величен</w:t>
      </w:r>
      <w:r w:rsidR="00DE030E" w:rsidRPr="00A06615">
        <w:rPr>
          <w:color w:val="000000" w:themeColor="text1"/>
        </w:rPr>
        <w:t xml:space="preserve"> на </w:t>
      </w:r>
      <w:r w:rsidR="00683B74" w:rsidRPr="00A06615">
        <w:rPr>
          <w:color w:val="000000" w:themeColor="text1"/>
        </w:rPr>
        <w:t xml:space="preserve">803116,7 </w:t>
      </w:r>
      <w:r w:rsidR="00542144" w:rsidRPr="00A06615">
        <w:rPr>
          <w:color w:val="000000" w:themeColor="text1"/>
        </w:rPr>
        <w:t xml:space="preserve">тыс. руб. </w:t>
      </w:r>
      <w:r w:rsidR="00ED1CC1" w:rsidRPr="00A06615">
        <w:rPr>
          <w:color w:val="000000" w:themeColor="text1"/>
        </w:rPr>
        <w:t xml:space="preserve">(с </w:t>
      </w:r>
      <w:r w:rsidR="00B06B70" w:rsidRPr="00A06615">
        <w:rPr>
          <w:color w:val="000000" w:themeColor="text1"/>
        </w:rPr>
        <w:t>71440,</w:t>
      </w:r>
      <w:r w:rsidR="00E256E0" w:rsidRPr="00A06615">
        <w:rPr>
          <w:color w:val="000000" w:themeColor="text1"/>
        </w:rPr>
        <w:t>0</w:t>
      </w:r>
      <w:r w:rsidR="00F23E38" w:rsidRPr="00A06615">
        <w:rPr>
          <w:bCs/>
          <w:color w:val="000000" w:themeColor="text1"/>
        </w:rPr>
        <w:t xml:space="preserve"> </w:t>
      </w:r>
      <w:r w:rsidR="00DE030E" w:rsidRPr="00A06615">
        <w:rPr>
          <w:color w:val="000000" w:themeColor="text1"/>
        </w:rPr>
        <w:t xml:space="preserve">тыс. руб. до </w:t>
      </w:r>
      <w:r w:rsidR="00B06B70" w:rsidRPr="00A06615">
        <w:rPr>
          <w:color w:val="000000" w:themeColor="text1"/>
        </w:rPr>
        <w:t>874556</w:t>
      </w:r>
      <w:r w:rsidR="00015074" w:rsidRPr="00A06615">
        <w:rPr>
          <w:color w:val="000000" w:themeColor="text1"/>
        </w:rPr>
        <w:t>,</w:t>
      </w:r>
      <w:r w:rsidR="00B06B70" w:rsidRPr="00A06615">
        <w:rPr>
          <w:color w:val="000000" w:themeColor="text1"/>
        </w:rPr>
        <w:t>7</w:t>
      </w:r>
      <w:r w:rsidR="00571AD6" w:rsidRPr="00A06615">
        <w:rPr>
          <w:color w:val="000000" w:themeColor="text1"/>
        </w:rPr>
        <w:t xml:space="preserve"> </w:t>
      </w:r>
      <w:r w:rsidR="00DE030E" w:rsidRPr="00A06615">
        <w:rPr>
          <w:color w:val="000000" w:themeColor="text1"/>
        </w:rPr>
        <w:t>тыс. руб.)</w:t>
      </w:r>
      <w:r w:rsidRPr="00A06615">
        <w:rPr>
          <w:color w:val="000000" w:themeColor="text1"/>
        </w:rPr>
        <w:t>;</w:t>
      </w:r>
    </w:p>
    <w:p w:rsidR="00C770AB" w:rsidRPr="00A06615" w:rsidRDefault="00C770AB" w:rsidP="00C770AB">
      <w:pPr>
        <w:ind w:firstLine="567"/>
        <w:jc w:val="both"/>
        <w:rPr>
          <w:rFonts w:cs="Times New Roman"/>
          <w:color w:val="000000" w:themeColor="text1"/>
        </w:rPr>
      </w:pPr>
      <w:r w:rsidRPr="00A06615">
        <w:rPr>
          <w:rFonts w:cs="Times New Roman"/>
          <w:color w:val="000000" w:themeColor="text1"/>
        </w:rPr>
        <w:t xml:space="preserve">б) от </w:t>
      </w:r>
      <w:r w:rsidR="00573BA4" w:rsidRPr="00A06615">
        <w:rPr>
          <w:rFonts w:cs="Times New Roman"/>
          <w:color w:val="000000" w:themeColor="text1"/>
        </w:rPr>
        <w:t>1</w:t>
      </w:r>
      <w:r w:rsidR="001F675B" w:rsidRPr="00A06615">
        <w:rPr>
          <w:rFonts w:cs="Times New Roman"/>
          <w:color w:val="000000" w:themeColor="text1"/>
        </w:rPr>
        <w:t>7</w:t>
      </w:r>
      <w:r w:rsidRPr="00A06615">
        <w:rPr>
          <w:rFonts w:cs="Times New Roman"/>
          <w:color w:val="000000" w:themeColor="text1"/>
        </w:rPr>
        <w:t xml:space="preserve"> декабря 20</w:t>
      </w:r>
      <w:r w:rsidR="00573BA4" w:rsidRPr="00A06615">
        <w:rPr>
          <w:rFonts w:cs="Times New Roman"/>
          <w:color w:val="000000" w:themeColor="text1"/>
        </w:rPr>
        <w:t>2</w:t>
      </w:r>
      <w:r w:rsidR="001F675B" w:rsidRPr="00A06615">
        <w:rPr>
          <w:rFonts w:cs="Times New Roman"/>
          <w:color w:val="000000" w:themeColor="text1"/>
        </w:rPr>
        <w:t>4</w:t>
      </w:r>
      <w:r w:rsidRPr="00A06615">
        <w:rPr>
          <w:rFonts w:cs="Times New Roman"/>
          <w:color w:val="000000" w:themeColor="text1"/>
        </w:rPr>
        <w:t xml:space="preserve"> года № </w:t>
      </w:r>
      <w:r w:rsidR="00646BE8" w:rsidRPr="00A06615">
        <w:rPr>
          <w:rFonts w:cs="Times New Roman"/>
          <w:color w:val="000000" w:themeColor="text1"/>
        </w:rPr>
        <w:t>1</w:t>
      </w:r>
      <w:r w:rsidR="00B06E33" w:rsidRPr="00A06615">
        <w:rPr>
          <w:rFonts w:cs="Times New Roman"/>
          <w:color w:val="000000" w:themeColor="text1"/>
        </w:rPr>
        <w:t>13</w:t>
      </w:r>
      <w:r w:rsidRPr="00A06615">
        <w:rPr>
          <w:rFonts w:cs="Times New Roman"/>
          <w:color w:val="000000" w:themeColor="text1"/>
        </w:rPr>
        <w:t xml:space="preserve"> «О бюджете городского округа город Выкса Нижегородской области на 20</w:t>
      </w:r>
      <w:r w:rsidR="00573BA4" w:rsidRPr="00A06615">
        <w:rPr>
          <w:rFonts w:cs="Times New Roman"/>
          <w:color w:val="000000" w:themeColor="text1"/>
        </w:rPr>
        <w:t>2</w:t>
      </w:r>
      <w:r w:rsidR="001F675B" w:rsidRPr="00A06615">
        <w:rPr>
          <w:rFonts w:cs="Times New Roman"/>
          <w:color w:val="000000" w:themeColor="text1"/>
        </w:rPr>
        <w:t>5</w:t>
      </w:r>
      <w:r w:rsidRPr="00A06615">
        <w:rPr>
          <w:rFonts w:cs="Times New Roman"/>
          <w:color w:val="000000" w:themeColor="text1"/>
        </w:rPr>
        <w:t xml:space="preserve"> год</w:t>
      </w:r>
      <w:r w:rsidR="00573BA4" w:rsidRPr="00A06615">
        <w:rPr>
          <w:rFonts w:cs="Times New Roman"/>
          <w:color w:val="000000" w:themeColor="text1"/>
        </w:rPr>
        <w:t xml:space="preserve"> и плановый период 202</w:t>
      </w:r>
      <w:r w:rsidR="001F675B" w:rsidRPr="00A06615">
        <w:rPr>
          <w:rFonts w:cs="Times New Roman"/>
          <w:color w:val="000000" w:themeColor="text1"/>
        </w:rPr>
        <w:t xml:space="preserve">6 и </w:t>
      </w:r>
      <w:r w:rsidR="00646BE8" w:rsidRPr="00A06615">
        <w:rPr>
          <w:rFonts w:cs="Times New Roman"/>
          <w:color w:val="000000" w:themeColor="text1"/>
        </w:rPr>
        <w:t>202</w:t>
      </w:r>
      <w:r w:rsidR="001F675B" w:rsidRPr="00A06615">
        <w:rPr>
          <w:rFonts w:cs="Times New Roman"/>
          <w:color w:val="000000" w:themeColor="text1"/>
        </w:rPr>
        <w:t>7</w:t>
      </w:r>
      <w:r w:rsidR="00573BA4" w:rsidRPr="00A06615">
        <w:rPr>
          <w:rFonts w:cs="Times New Roman"/>
          <w:color w:val="000000" w:themeColor="text1"/>
        </w:rPr>
        <w:t xml:space="preserve"> годов</w:t>
      </w:r>
      <w:r w:rsidRPr="00A06615">
        <w:rPr>
          <w:rFonts w:cs="Times New Roman"/>
          <w:color w:val="000000" w:themeColor="text1"/>
        </w:rPr>
        <w:t>» (бюджет сохранил социальную направленность);</w:t>
      </w:r>
    </w:p>
    <w:p w:rsidR="00573BA4" w:rsidRPr="00A06615" w:rsidRDefault="00B06E33" w:rsidP="00C770AB">
      <w:pPr>
        <w:ind w:firstLine="567"/>
        <w:jc w:val="both"/>
        <w:rPr>
          <w:rFonts w:cs="Times New Roman"/>
          <w:color w:val="000000" w:themeColor="text1"/>
        </w:rPr>
      </w:pPr>
      <w:r w:rsidRPr="00A06615">
        <w:rPr>
          <w:rFonts w:cs="Times New Roman"/>
          <w:color w:val="000000" w:themeColor="text1"/>
        </w:rPr>
        <w:t xml:space="preserve">в) от </w:t>
      </w:r>
      <w:r w:rsidR="000F4A33" w:rsidRPr="00A06615">
        <w:rPr>
          <w:rFonts w:cs="Times New Roman"/>
          <w:color w:val="000000" w:themeColor="text1"/>
        </w:rPr>
        <w:t xml:space="preserve">26 ноября </w:t>
      </w:r>
      <w:r w:rsidR="00573BA4" w:rsidRPr="00A06615">
        <w:rPr>
          <w:rFonts w:cs="Times New Roman"/>
          <w:color w:val="000000" w:themeColor="text1"/>
        </w:rPr>
        <w:t>202</w:t>
      </w:r>
      <w:r w:rsidR="000F4A33" w:rsidRPr="00A06615">
        <w:rPr>
          <w:rFonts w:cs="Times New Roman"/>
          <w:color w:val="000000" w:themeColor="text1"/>
        </w:rPr>
        <w:t>4</w:t>
      </w:r>
      <w:r w:rsidR="00573BA4" w:rsidRPr="00A06615">
        <w:rPr>
          <w:rFonts w:cs="Times New Roman"/>
          <w:color w:val="000000" w:themeColor="text1"/>
        </w:rPr>
        <w:t xml:space="preserve"> года № </w:t>
      </w:r>
      <w:r w:rsidR="000F4A33" w:rsidRPr="00A06615">
        <w:rPr>
          <w:rFonts w:cs="Times New Roman"/>
          <w:color w:val="000000" w:themeColor="text1"/>
        </w:rPr>
        <w:t>97</w:t>
      </w:r>
      <w:r w:rsidR="00573BA4" w:rsidRPr="00A06615">
        <w:rPr>
          <w:rFonts w:cs="Times New Roman"/>
          <w:color w:val="000000" w:themeColor="text1"/>
        </w:rPr>
        <w:t xml:space="preserve"> «О внесении изменений в положение о бюджетном процессе в городском округе город Выкса» (положение приведено в соответствие с изменениями в бюджетном законодательстве);</w:t>
      </w:r>
    </w:p>
    <w:p w:rsidR="0006523C" w:rsidRPr="00A06615" w:rsidRDefault="00087F41" w:rsidP="0006523C">
      <w:pPr>
        <w:widowControl w:val="0"/>
        <w:autoSpaceDE w:val="0"/>
        <w:autoSpaceDN w:val="0"/>
        <w:adjustRightInd w:val="0"/>
        <w:ind w:firstLine="567"/>
        <w:jc w:val="both"/>
        <w:rPr>
          <w:rFonts w:cs="Times New Roman"/>
          <w:bCs/>
          <w:color w:val="000000" w:themeColor="text1"/>
        </w:rPr>
      </w:pPr>
      <w:r w:rsidRPr="00A06615">
        <w:rPr>
          <w:rFonts w:cs="Times New Roman"/>
          <w:color w:val="000000" w:themeColor="text1"/>
        </w:rPr>
        <w:t xml:space="preserve">г) </w:t>
      </w:r>
      <w:r w:rsidR="00565DEE" w:rsidRPr="00A06615">
        <w:rPr>
          <w:rFonts w:cs="Times New Roman"/>
          <w:color w:val="000000" w:themeColor="text1"/>
        </w:rPr>
        <w:t>9</w:t>
      </w:r>
      <w:r w:rsidR="0050657B" w:rsidRPr="00A06615">
        <w:rPr>
          <w:rFonts w:cs="Times New Roman"/>
          <w:color w:val="000000" w:themeColor="text1"/>
        </w:rPr>
        <w:t xml:space="preserve"> раз вносились изменения в программу приватизации муниципального имущества городского округа на 202</w:t>
      </w:r>
      <w:r w:rsidR="00565DEE" w:rsidRPr="00A06615">
        <w:rPr>
          <w:rFonts w:cs="Times New Roman"/>
          <w:color w:val="000000" w:themeColor="text1"/>
        </w:rPr>
        <w:t>4</w:t>
      </w:r>
      <w:r w:rsidR="00C335A0" w:rsidRPr="00A06615">
        <w:rPr>
          <w:rFonts w:cs="Times New Roman"/>
          <w:color w:val="000000" w:themeColor="text1"/>
        </w:rPr>
        <w:t>-202</w:t>
      </w:r>
      <w:r w:rsidR="00565DEE" w:rsidRPr="00A06615">
        <w:rPr>
          <w:rFonts w:cs="Times New Roman"/>
          <w:color w:val="000000" w:themeColor="text1"/>
        </w:rPr>
        <w:t>6</w:t>
      </w:r>
      <w:r w:rsidR="0050657B" w:rsidRPr="00A06615">
        <w:rPr>
          <w:rFonts w:cs="Times New Roman"/>
          <w:color w:val="000000" w:themeColor="text1"/>
        </w:rPr>
        <w:t xml:space="preserve"> год</w:t>
      </w:r>
      <w:r w:rsidR="00C335A0" w:rsidRPr="00A06615">
        <w:rPr>
          <w:rFonts w:cs="Times New Roman"/>
          <w:color w:val="000000" w:themeColor="text1"/>
        </w:rPr>
        <w:t>ы</w:t>
      </w:r>
      <w:r w:rsidR="00CE4BA2" w:rsidRPr="00A06615">
        <w:rPr>
          <w:rFonts w:cs="Times New Roman"/>
          <w:color w:val="000000" w:themeColor="text1"/>
        </w:rPr>
        <w:t xml:space="preserve"> (в итоге программа приватизации</w:t>
      </w:r>
      <w:r w:rsidR="0006523C" w:rsidRPr="00A06615">
        <w:rPr>
          <w:rFonts w:cs="Times New Roman"/>
          <w:color w:val="000000" w:themeColor="text1"/>
        </w:rPr>
        <w:t xml:space="preserve"> </w:t>
      </w:r>
      <w:r w:rsidR="0006523C" w:rsidRPr="00A06615">
        <w:rPr>
          <w:rFonts w:cs="Times New Roman"/>
          <w:bCs/>
          <w:color w:val="000000" w:themeColor="text1"/>
        </w:rPr>
        <w:t>содержал</w:t>
      </w:r>
      <w:r w:rsidR="00A242F3" w:rsidRPr="00A06615">
        <w:rPr>
          <w:rFonts w:cs="Times New Roman"/>
          <w:bCs/>
          <w:color w:val="000000" w:themeColor="text1"/>
        </w:rPr>
        <w:t>а</w:t>
      </w:r>
      <w:r w:rsidR="0006523C" w:rsidRPr="00A06615">
        <w:rPr>
          <w:rFonts w:cs="Times New Roman"/>
          <w:bCs/>
          <w:color w:val="000000" w:themeColor="text1"/>
        </w:rPr>
        <w:t>:</w:t>
      </w:r>
    </w:p>
    <w:p w:rsidR="00087F41" w:rsidRPr="00A06615" w:rsidRDefault="00087F41" w:rsidP="00087F41">
      <w:pPr>
        <w:ind w:firstLine="567"/>
        <w:jc w:val="both"/>
        <w:rPr>
          <w:rFonts w:cs="Times New Roman"/>
          <w:bCs/>
          <w:color w:val="000000" w:themeColor="text1"/>
        </w:rPr>
      </w:pPr>
      <w:r w:rsidRPr="00A06615">
        <w:rPr>
          <w:rFonts w:cs="Times New Roman"/>
          <w:bCs/>
          <w:color w:val="000000" w:themeColor="text1"/>
        </w:rPr>
        <w:t>Перечень муниципальных унитарных предприятий, планируемых к приватизации в 202</w:t>
      </w:r>
      <w:r w:rsidR="00565DEE" w:rsidRPr="00A06615">
        <w:rPr>
          <w:rFonts w:cs="Times New Roman"/>
          <w:bCs/>
          <w:color w:val="000000" w:themeColor="text1"/>
        </w:rPr>
        <w:t>4</w:t>
      </w:r>
      <w:r w:rsidRPr="00A06615">
        <w:rPr>
          <w:rFonts w:cs="Times New Roman"/>
          <w:bCs/>
          <w:color w:val="000000" w:themeColor="text1"/>
        </w:rPr>
        <w:t xml:space="preserve"> году (таблица пункта 1 раздела 2) – </w:t>
      </w:r>
      <w:r w:rsidR="00565DEE" w:rsidRPr="00A06615">
        <w:rPr>
          <w:rFonts w:cs="Times New Roman"/>
          <w:bCs/>
          <w:color w:val="000000" w:themeColor="text1"/>
        </w:rPr>
        <w:t>2</w:t>
      </w:r>
      <w:r w:rsidRPr="00A06615">
        <w:rPr>
          <w:rFonts w:cs="Times New Roman"/>
          <w:bCs/>
          <w:color w:val="000000" w:themeColor="text1"/>
        </w:rPr>
        <w:t xml:space="preserve"> позиции;</w:t>
      </w:r>
    </w:p>
    <w:p w:rsidR="00087F41" w:rsidRPr="00A06615" w:rsidRDefault="00087F41" w:rsidP="00087F41">
      <w:pPr>
        <w:ind w:firstLine="567"/>
        <w:jc w:val="both"/>
        <w:rPr>
          <w:rFonts w:cs="Times New Roman"/>
          <w:bCs/>
          <w:color w:val="000000" w:themeColor="text1"/>
        </w:rPr>
      </w:pPr>
      <w:r w:rsidRPr="00A06615">
        <w:rPr>
          <w:rFonts w:cs="Times New Roman"/>
          <w:bCs/>
          <w:color w:val="000000" w:themeColor="text1"/>
        </w:rPr>
        <w:t>Перечень акций акционерных обществ и долей в уставных капиталах обществ с ограниченной ответственностью, находящихся в муниципальной собственности, планируемых к приватизации в 202</w:t>
      </w:r>
      <w:r w:rsidR="00565DEE" w:rsidRPr="00A06615">
        <w:rPr>
          <w:rFonts w:cs="Times New Roman"/>
          <w:bCs/>
          <w:color w:val="000000" w:themeColor="text1"/>
        </w:rPr>
        <w:t>4</w:t>
      </w:r>
      <w:r w:rsidRPr="00A06615">
        <w:rPr>
          <w:rFonts w:cs="Times New Roman"/>
          <w:bCs/>
          <w:color w:val="000000" w:themeColor="text1"/>
        </w:rPr>
        <w:t xml:space="preserve"> году </w:t>
      </w:r>
      <w:r w:rsidR="00565DEE" w:rsidRPr="00A06615">
        <w:rPr>
          <w:rFonts w:cs="Times New Roman"/>
          <w:bCs/>
          <w:color w:val="000000" w:themeColor="text1"/>
        </w:rPr>
        <w:t>(таблица пункта 2 раздела 2) – 0</w:t>
      </w:r>
      <w:r w:rsidRPr="00A06615">
        <w:rPr>
          <w:rFonts w:cs="Times New Roman"/>
          <w:bCs/>
          <w:color w:val="000000" w:themeColor="text1"/>
        </w:rPr>
        <w:t xml:space="preserve"> позици</w:t>
      </w:r>
      <w:r w:rsidR="00565DEE" w:rsidRPr="00A06615">
        <w:rPr>
          <w:rFonts w:cs="Times New Roman"/>
          <w:bCs/>
          <w:color w:val="000000" w:themeColor="text1"/>
        </w:rPr>
        <w:t>й</w:t>
      </w:r>
      <w:r w:rsidRPr="00A06615">
        <w:rPr>
          <w:rFonts w:cs="Times New Roman"/>
          <w:bCs/>
          <w:color w:val="000000" w:themeColor="text1"/>
        </w:rPr>
        <w:t>;</w:t>
      </w:r>
    </w:p>
    <w:p w:rsidR="00087F41" w:rsidRPr="00A06615" w:rsidRDefault="00087F41" w:rsidP="00087F41">
      <w:pPr>
        <w:ind w:firstLine="567"/>
        <w:jc w:val="both"/>
        <w:rPr>
          <w:rFonts w:cs="Times New Roman"/>
          <w:bCs/>
          <w:color w:val="000000" w:themeColor="text1"/>
        </w:rPr>
      </w:pPr>
      <w:r w:rsidRPr="00A06615">
        <w:rPr>
          <w:rFonts w:cs="Times New Roman"/>
          <w:bCs/>
          <w:color w:val="000000" w:themeColor="text1"/>
        </w:rPr>
        <w:t>Перечень иного имущества, составляющего муниципальную имущественную казну, планируемого к приватизации в 202</w:t>
      </w:r>
      <w:r w:rsidR="004420C3" w:rsidRPr="00A06615">
        <w:rPr>
          <w:rFonts w:cs="Times New Roman"/>
          <w:bCs/>
          <w:color w:val="000000" w:themeColor="text1"/>
        </w:rPr>
        <w:t>4</w:t>
      </w:r>
      <w:r w:rsidRPr="00A06615">
        <w:rPr>
          <w:rFonts w:cs="Times New Roman"/>
          <w:bCs/>
          <w:color w:val="000000" w:themeColor="text1"/>
        </w:rPr>
        <w:t xml:space="preserve"> году (таблица пункта 3 раздела 2) –</w:t>
      </w:r>
      <w:r w:rsidR="004420C3" w:rsidRPr="00A06615">
        <w:rPr>
          <w:rFonts w:cs="Times New Roman"/>
          <w:bCs/>
          <w:color w:val="000000" w:themeColor="text1"/>
        </w:rPr>
        <w:t>3</w:t>
      </w:r>
      <w:r w:rsidRPr="00A06615">
        <w:rPr>
          <w:rFonts w:cs="Times New Roman"/>
          <w:bCs/>
          <w:color w:val="000000" w:themeColor="text1"/>
        </w:rPr>
        <w:t>9 позиций;</w:t>
      </w:r>
    </w:p>
    <w:p w:rsidR="00087F41" w:rsidRPr="00A06615" w:rsidRDefault="00087F41" w:rsidP="00087F41">
      <w:pPr>
        <w:ind w:firstLine="567"/>
        <w:jc w:val="both"/>
        <w:rPr>
          <w:rFonts w:cs="Times New Roman"/>
          <w:bCs/>
          <w:color w:val="000000" w:themeColor="text1"/>
        </w:rPr>
      </w:pPr>
      <w:r w:rsidRPr="00A06615">
        <w:rPr>
          <w:rFonts w:cs="Times New Roman"/>
          <w:bCs/>
          <w:color w:val="000000" w:themeColor="text1"/>
        </w:rPr>
        <w:t>Сведения об акционерных обществах и обществах с ограниченной ответственностью, акции, доли в уставных капиталах которых подлежат внесению в уставный капитал иных акционерных обществ в 202</w:t>
      </w:r>
      <w:r w:rsidR="004420C3" w:rsidRPr="00A06615">
        <w:rPr>
          <w:rFonts w:cs="Times New Roman"/>
          <w:bCs/>
          <w:color w:val="000000" w:themeColor="text1"/>
        </w:rPr>
        <w:t>4</w:t>
      </w:r>
      <w:r w:rsidRPr="00A06615">
        <w:rPr>
          <w:rFonts w:cs="Times New Roman"/>
          <w:bCs/>
          <w:color w:val="000000" w:themeColor="text1"/>
        </w:rPr>
        <w:t xml:space="preserve"> году (таблица пункта 4 раздела 2) – 0 позиций;</w:t>
      </w:r>
    </w:p>
    <w:p w:rsidR="00087F41" w:rsidRPr="00A06615" w:rsidRDefault="00087F41" w:rsidP="00087F41">
      <w:pPr>
        <w:ind w:firstLine="567"/>
        <w:jc w:val="both"/>
        <w:rPr>
          <w:rFonts w:cs="Times New Roman"/>
          <w:bCs/>
          <w:color w:val="000000" w:themeColor="text1"/>
        </w:rPr>
      </w:pPr>
      <w:r w:rsidRPr="00A06615">
        <w:rPr>
          <w:rFonts w:cs="Times New Roman"/>
          <w:bCs/>
          <w:color w:val="000000" w:themeColor="text1"/>
        </w:rPr>
        <w:t>Сведения об ином имуществе, составляющем муниципальную имущественную казну, которое подлежит внесению в уставный капитал акционерных обществ в 202</w:t>
      </w:r>
      <w:r w:rsidR="00E34526" w:rsidRPr="00A06615">
        <w:rPr>
          <w:rFonts w:cs="Times New Roman"/>
          <w:bCs/>
          <w:color w:val="000000" w:themeColor="text1"/>
        </w:rPr>
        <w:t>4</w:t>
      </w:r>
      <w:r w:rsidRPr="00A06615">
        <w:rPr>
          <w:rFonts w:cs="Times New Roman"/>
          <w:bCs/>
          <w:color w:val="000000" w:themeColor="text1"/>
        </w:rPr>
        <w:t xml:space="preserve"> году (таблица пункта 5 раздела 2) – </w:t>
      </w:r>
      <w:r w:rsidR="00E34526" w:rsidRPr="00A06615">
        <w:rPr>
          <w:rFonts w:cs="Times New Roman"/>
          <w:bCs/>
          <w:color w:val="000000" w:themeColor="text1"/>
        </w:rPr>
        <w:t>36</w:t>
      </w:r>
      <w:r w:rsidR="00A9048F" w:rsidRPr="00A06615">
        <w:rPr>
          <w:rFonts w:cs="Times New Roman"/>
          <w:bCs/>
          <w:color w:val="000000" w:themeColor="text1"/>
        </w:rPr>
        <w:t xml:space="preserve"> позиций</w:t>
      </w:r>
      <w:r w:rsidR="00CD0ADD" w:rsidRPr="00A06615">
        <w:rPr>
          <w:rFonts w:cs="Times New Roman"/>
          <w:bCs/>
          <w:color w:val="000000" w:themeColor="text1"/>
        </w:rPr>
        <w:t>)</w:t>
      </w:r>
      <w:r w:rsidR="00A9048F" w:rsidRPr="00A06615">
        <w:rPr>
          <w:rFonts w:cs="Times New Roman"/>
          <w:bCs/>
          <w:color w:val="000000" w:themeColor="text1"/>
        </w:rPr>
        <w:t>;</w:t>
      </w:r>
    </w:p>
    <w:p w:rsidR="0050657B" w:rsidRPr="00A06615" w:rsidRDefault="0050657B" w:rsidP="0050657B">
      <w:pPr>
        <w:suppressAutoHyphens w:val="0"/>
        <w:autoSpaceDE w:val="0"/>
        <w:autoSpaceDN w:val="0"/>
        <w:adjustRightInd w:val="0"/>
        <w:ind w:firstLine="567"/>
        <w:jc w:val="both"/>
        <w:rPr>
          <w:rFonts w:cs="Times New Roman"/>
          <w:color w:val="000000" w:themeColor="text1"/>
          <w:lang w:eastAsia="ru-RU"/>
        </w:rPr>
      </w:pPr>
      <w:r w:rsidRPr="00A06615">
        <w:rPr>
          <w:rFonts w:cs="Times New Roman"/>
          <w:color w:val="000000" w:themeColor="text1"/>
          <w:lang w:eastAsia="ru-RU"/>
        </w:rPr>
        <w:t xml:space="preserve">д) от </w:t>
      </w:r>
      <w:r w:rsidR="00BE59B5" w:rsidRPr="00A06615">
        <w:rPr>
          <w:rFonts w:cs="Times New Roman"/>
          <w:color w:val="000000" w:themeColor="text1"/>
          <w:lang w:eastAsia="ru-RU"/>
        </w:rPr>
        <w:t xml:space="preserve">26 ноября </w:t>
      </w:r>
      <w:r w:rsidR="00D113B1" w:rsidRPr="00A06615">
        <w:rPr>
          <w:rFonts w:cs="Times New Roman"/>
          <w:color w:val="000000" w:themeColor="text1"/>
          <w:lang w:eastAsia="ru-RU"/>
        </w:rPr>
        <w:t>202</w:t>
      </w:r>
      <w:r w:rsidR="00BE59B5" w:rsidRPr="00A06615">
        <w:rPr>
          <w:rFonts w:cs="Times New Roman"/>
          <w:color w:val="000000" w:themeColor="text1"/>
          <w:lang w:eastAsia="ru-RU"/>
        </w:rPr>
        <w:t>4</w:t>
      </w:r>
      <w:r w:rsidR="00D113B1" w:rsidRPr="00A06615">
        <w:rPr>
          <w:rFonts w:cs="Times New Roman"/>
          <w:color w:val="000000" w:themeColor="text1"/>
          <w:lang w:eastAsia="ru-RU"/>
        </w:rPr>
        <w:t xml:space="preserve"> </w:t>
      </w:r>
      <w:r w:rsidRPr="00A06615">
        <w:rPr>
          <w:rFonts w:cs="Times New Roman"/>
          <w:color w:val="000000" w:themeColor="text1"/>
          <w:lang w:eastAsia="ru-RU"/>
        </w:rPr>
        <w:t xml:space="preserve">года № </w:t>
      </w:r>
      <w:r w:rsidR="00454E48" w:rsidRPr="00A06615">
        <w:rPr>
          <w:rFonts w:cs="Times New Roman"/>
          <w:color w:val="000000" w:themeColor="text1"/>
          <w:lang w:eastAsia="ru-RU"/>
        </w:rPr>
        <w:t>10</w:t>
      </w:r>
      <w:r w:rsidR="00153B69" w:rsidRPr="00A06615">
        <w:rPr>
          <w:rFonts w:cs="Times New Roman"/>
          <w:color w:val="000000" w:themeColor="text1"/>
          <w:lang w:eastAsia="ru-RU"/>
        </w:rPr>
        <w:t>4</w:t>
      </w:r>
      <w:r w:rsidRPr="00A06615">
        <w:rPr>
          <w:rFonts w:cs="Times New Roman"/>
          <w:color w:val="000000" w:themeColor="text1"/>
          <w:lang w:eastAsia="ru-RU"/>
        </w:rPr>
        <w:t xml:space="preserve"> «Об утверждении программы приватизации муниципального имущества городского округа город Выкса Нижегородской области на 202</w:t>
      </w:r>
      <w:r w:rsidR="00153B69" w:rsidRPr="00A06615">
        <w:rPr>
          <w:rFonts w:cs="Times New Roman"/>
          <w:color w:val="000000" w:themeColor="text1"/>
          <w:lang w:eastAsia="ru-RU"/>
        </w:rPr>
        <w:t>5</w:t>
      </w:r>
      <w:r w:rsidR="00454E48" w:rsidRPr="00A06615">
        <w:rPr>
          <w:rFonts w:cs="Times New Roman"/>
          <w:color w:val="000000" w:themeColor="text1"/>
          <w:lang w:eastAsia="ru-RU"/>
        </w:rPr>
        <w:t xml:space="preserve"> - 202</w:t>
      </w:r>
      <w:r w:rsidR="00153B69" w:rsidRPr="00A06615">
        <w:rPr>
          <w:rFonts w:cs="Times New Roman"/>
          <w:color w:val="000000" w:themeColor="text1"/>
          <w:lang w:eastAsia="ru-RU"/>
        </w:rPr>
        <w:t>7</w:t>
      </w:r>
      <w:r w:rsidRPr="00A06615">
        <w:rPr>
          <w:rFonts w:cs="Times New Roman"/>
          <w:color w:val="000000" w:themeColor="text1"/>
          <w:lang w:eastAsia="ru-RU"/>
        </w:rPr>
        <w:t xml:space="preserve"> годы»;</w:t>
      </w:r>
    </w:p>
    <w:p w:rsidR="000601FF" w:rsidRPr="00A06615" w:rsidRDefault="00C705F0" w:rsidP="000601FF">
      <w:pPr>
        <w:autoSpaceDE w:val="0"/>
        <w:autoSpaceDN w:val="0"/>
        <w:adjustRightInd w:val="0"/>
        <w:ind w:firstLine="567"/>
        <w:jc w:val="both"/>
        <w:rPr>
          <w:rFonts w:cs="Times New Roman"/>
          <w:color w:val="000000" w:themeColor="text1"/>
        </w:rPr>
      </w:pPr>
      <w:r w:rsidRPr="00A06615">
        <w:rPr>
          <w:rFonts w:cs="Times New Roman"/>
          <w:color w:val="000000" w:themeColor="text1"/>
        </w:rPr>
        <w:t xml:space="preserve">е) от </w:t>
      </w:r>
      <w:r w:rsidR="00855B39" w:rsidRPr="00A06615">
        <w:rPr>
          <w:rFonts w:cs="Times New Roman"/>
          <w:color w:val="000000" w:themeColor="text1"/>
        </w:rPr>
        <w:t>10</w:t>
      </w:r>
      <w:r w:rsidR="0050657B" w:rsidRPr="00A06615">
        <w:rPr>
          <w:rFonts w:cs="Times New Roman"/>
          <w:color w:val="000000" w:themeColor="text1"/>
        </w:rPr>
        <w:t xml:space="preserve"> октября 202</w:t>
      </w:r>
      <w:r w:rsidR="00855B39" w:rsidRPr="00A06615">
        <w:rPr>
          <w:rFonts w:cs="Times New Roman"/>
          <w:color w:val="000000" w:themeColor="text1"/>
        </w:rPr>
        <w:t>4</w:t>
      </w:r>
      <w:r w:rsidR="00BC01AD" w:rsidRPr="00A06615">
        <w:rPr>
          <w:rFonts w:cs="Times New Roman"/>
          <w:color w:val="000000" w:themeColor="text1"/>
        </w:rPr>
        <w:t xml:space="preserve"> года № </w:t>
      </w:r>
      <w:r w:rsidR="00855B39" w:rsidRPr="00A06615">
        <w:rPr>
          <w:rFonts w:cs="Times New Roman"/>
          <w:color w:val="000000" w:themeColor="text1"/>
        </w:rPr>
        <w:t>83</w:t>
      </w:r>
      <w:r w:rsidR="0050657B" w:rsidRPr="00A06615">
        <w:rPr>
          <w:rFonts w:cs="Times New Roman"/>
          <w:color w:val="000000" w:themeColor="text1"/>
        </w:rPr>
        <w:t xml:space="preserve"> «Об изменении размера арендной платы за </w:t>
      </w:r>
      <w:r w:rsidR="00A50F88" w:rsidRPr="00A06615">
        <w:rPr>
          <w:rFonts w:cs="Times New Roman"/>
          <w:color w:val="000000" w:themeColor="text1"/>
        </w:rPr>
        <w:t>п</w:t>
      </w:r>
      <w:r w:rsidR="0050657B" w:rsidRPr="00A06615">
        <w:rPr>
          <w:rFonts w:cs="Times New Roman"/>
          <w:color w:val="000000" w:themeColor="text1"/>
        </w:rPr>
        <w:t>ользование имуществом, находящимся в муниципальной собственности городского округа город Выкса Нижегородской области на 202</w:t>
      </w:r>
      <w:r w:rsidR="00855B39" w:rsidRPr="00A06615">
        <w:rPr>
          <w:rFonts w:cs="Times New Roman"/>
          <w:color w:val="000000" w:themeColor="text1"/>
        </w:rPr>
        <w:t>5</w:t>
      </w:r>
      <w:r w:rsidR="0050657B" w:rsidRPr="00A06615">
        <w:rPr>
          <w:rFonts w:cs="Times New Roman"/>
          <w:color w:val="000000" w:themeColor="text1"/>
        </w:rPr>
        <w:t xml:space="preserve"> год и плановый период 202</w:t>
      </w:r>
      <w:r w:rsidR="00855B39" w:rsidRPr="00A06615">
        <w:rPr>
          <w:rFonts w:cs="Times New Roman"/>
          <w:color w:val="000000" w:themeColor="text1"/>
        </w:rPr>
        <w:t>6</w:t>
      </w:r>
      <w:r w:rsidR="0050657B" w:rsidRPr="00A06615">
        <w:rPr>
          <w:rFonts w:cs="Times New Roman"/>
          <w:color w:val="000000" w:themeColor="text1"/>
        </w:rPr>
        <w:t xml:space="preserve"> и 202</w:t>
      </w:r>
      <w:r w:rsidR="00855B39" w:rsidRPr="00A06615">
        <w:rPr>
          <w:rFonts w:cs="Times New Roman"/>
          <w:color w:val="000000" w:themeColor="text1"/>
        </w:rPr>
        <w:t>7</w:t>
      </w:r>
      <w:r w:rsidR="0050657B" w:rsidRPr="00A06615">
        <w:rPr>
          <w:rFonts w:cs="Times New Roman"/>
          <w:color w:val="000000" w:themeColor="text1"/>
        </w:rPr>
        <w:t xml:space="preserve"> годов</w:t>
      </w:r>
      <w:r w:rsidR="000E3FE9" w:rsidRPr="00A06615">
        <w:rPr>
          <w:rFonts w:cs="Times New Roman"/>
          <w:color w:val="000000" w:themeColor="text1"/>
        </w:rPr>
        <w:t xml:space="preserve"> и отмене решения Совета депутатов городского округа город Выкса от </w:t>
      </w:r>
      <w:r w:rsidR="00855B39" w:rsidRPr="00A06615">
        <w:rPr>
          <w:rFonts w:cs="Times New Roman"/>
          <w:color w:val="000000" w:themeColor="text1"/>
        </w:rPr>
        <w:t>31</w:t>
      </w:r>
      <w:r w:rsidR="000E3FE9" w:rsidRPr="00A06615">
        <w:rPr>
          <w:rFonts w:cs="Times New Roman"/>
          <w:color w:val="000000" w:themeColor="text1"/>
        </w:rPr>
        <w:t xml:space="preserve"> октября 202</w:t>
      </w:r>
      <w:r w:rsidR="00855B39" w:rsidRPr="00A06615">
        <w:rPr>
          <w:rFonts w:cs="Times New Roman"/>
          <w:color w:val="000000" w:themeColor="text1"/>
        </w:rPr>
        <w:t>3</w:t>
      </w:r>
      <w:r w:rsidR="000E3FE9" w:rsidRPr="00A06615">
        <w:rPr>
          <w:rFonts w:cs="Times New Roman"/>
          <w:color w:val="000000" w:themeColor="text1"/>
        </w:rPr>
        <w:t xml:space="preserve"> года № 9</w:t>
      </w:r>
      <w:r w:rsidR="00855B39" w:rsidRPr="00A06615">
        <w:rPr>
          <w:rFonts w:cs="Times New Roman"/>
          <w:color w:val="000000" w:themeColor="text1"/>
        </w:rPr>
        <w:t>5</w:t>
      </w:r>
      <w:r w:rsidR="0050657B" w:rsidRPr="00A06615">
        <w:rPr>
          <w:rFonts w:cs="Times New Roman"/>
          <w:color w:val="000000" w:themeColor="text1"/>
        </w:rPr>
        <w:t>» (размер арендной платы увеличен</w:t>
      </w:r>
      <w:r w:rsidR="000601FF" w:rsidRPr="00A06615">
        <w:rPr>
          <w:rFonts w:cs="Times New Roman"/>
          <w:color w:val="000000" w:themeColor="text1"/>
        </w:rPr>
        <w:t xml:space="preserve"> с 1 января 202</w:t>
      </w:r>
      <w:r w:rsidR="00855B39" w:rsidRPr="00A06615">
        <w:rPr>
          <w:rFonts w:cs="Times New Roman"/>
          <w:color w:val="000000" w:themeColor="text1"/>
        </w:rPr>
        <w:t>5</w:t>
      </w:r>
      <w:r w:rsidR="000601FF" w:rsidRPr="00A06615">
        <w:rPr>
          <w:rFonts w:cs="Times New Roman"/>
          <w:color w:val="000000" w:themeColor="text1"/>
        </w:rPr>
        <w:t xml:space="preserve"> года на </w:t>
      </w:r>
      <w:r w:rsidR="009C0DA6" w:rsidRPr="00A06615">
        <w:rPr>
          <w:rFonts w:cs="Times New Roman"/>
          <w:color w:val="000000" w:themeColor="text1"/>
        </w:rPr>
        <w:t>5,8</w:t>
      </w:r>
      <w:r w:rsidR="000601FF" w:rsidRPr="00A06615">
        <w:rPr>
          <w:rFonts w:cs="Times New Roman"/>
          <w:color w:val="000000" w:themeColor="text1"/>
        </w:rPr>
        <w:t xml:space="preserve"> процента, с 1 января 202</w:t>
      </w:r>
      <w:r w:rsidR="009C0DA6" w:rsidRPr="00A06615">
        <w:rPr>
          <w:rFonts w:cs="Times New Roman"/>
          <w:color w:val="000000" w:themeColor="text1"/>
        </w:rPr>
        <w:t>6</w:t>
      </w:r>
      <w:r w:rsidR="000601FF" w:rsidRPr="00A06615">
        <w:rPr>
          <w:rFonts w:cs="Times New Roman"/>
          <w:color w:val="000000" w:themeColor="text1"/>
        </w:rPr>
        <w:t xml:space="preserve"> года на 4,</w:t>
      </w:r>
      <w:r w:rsidR="009C0DA6" w:rsidRPr="00A06615">
        <w:rPr>
          <w:rFonts w:cs="Times New Roman"/>
          <w:color w:val="000000" w:themeColor="text1"/>
        </w:rPr>
        <w:t>3</w:t>
      </w:r>
      <w:r w:rsidR="000601FF" w:rsidRPr="00A06615">
        <w:rPr>
          <w:rFonts w:cs="Times New Roman"/>
          <w:color w:val="000000" w:themeColor="text1"/>
        </w:rPr>
        <w:t xml:space="preserve"> процента и с 1 ян</w:t>
      </w:r>
      <w:r w:rsidR="009C06E9" w:rsidRPr="00A06615">
        <w:rPr>
          <w:rFonts w:cs="Times New Roman"/>
          <w:color w:val="000000" w:themeColor="text1"/>
        </w:rPr>
        <w:t>варя 202</w:t>
      </w:r>
      <w:r w:rsidR="009C0DA6" w:rsidRPr="00A06615">
        <w:rPr>
          <w:rFonts w:cs="Times New Roman"/>
          <w:color w:val="000000" w:themeColor="text1"/>
        </w:rPr>
        <w:t>7</w:t>
      </w:r>
      <w:r w:rsidR="009C06E9" w:rsidRPr="00A06615">
        <w:rPr>
          <w:rFonts w:cs="Times New Roman"/>
          <w:color w:val="000000" w:themeColor="text1"/>
        </w:rPr>
        <w:t xml:space="preserve"> года на 4,0 процента);</w:t>
      </w:r>
    </w:p>
    <w:p w:rsidR="00053112" w:rsidRPr="00A06615" w:rsidRDefault="009C06E9" w:rsidP="00350BDF">
      <w:pPr>
        <w:ind w:firstLine="567"/>
        <w:jc w:val="both"/>
        <w:rPr>
          <w:rFonts w:cs="Times New Roman"/>
          <w:color w:val="000000" w:themeColor="text1"/>
        </w:rPr>
      </w:pPr>
      <w:r w:rsidRPr="00A06615">
        <w:rPr>
          <w:rFonts w:cs="Times New Roman"/>
          <w:color w:val="000000" w:themeColor="text1"/>
        </w:rPr>
        <w:t xml:space="preserve">ж) </w:t>
      </w:r>
      <w:r w:rsidR="00C30F24" w:rsidRPr="00A06615">
        <w:rPr>
          <w:rFonts w:cs="Times New Roman"/>
          <w:color w:val="000000" w:themeColor="text1"/>
        </w:rPr>
        <w:t xml:space="preserve">от 24 сентября 2024 года № 79 </w:t>
      </w:r>
      <w:r w:rsidR="00053112" w:rsidRPr="00A06615">
        <w:rPr>
          <w:rFonts w:cs="Times New Roman"/>
          <w:color w:val="000000" w:themeColor="text1"/>
        </w:rPr>
        <w:t>«О реорганизации особо охраняемой природной территории местного значения</w:t>
      </w:r>
      <w:r w:rsidR="00350BDF" w:rsidRPr="00A06615">
        <w:rPr>
          <w:rFonts w:cs="Times New Roman"/>
          <w:color w:val="000000" w:themeColor="text1"/>
        </w:rPr>
        <w:t xml:space="preserve"> </w:t>
      </w:r>
      <w:r w:rsidR="00053112" w:rsidRPr="00A06615">
        <w:rPr>
          <w:rFonts w:cs="Times New Roman"/>
          <w:color w:val="000000" w:themeColor="text1"/>
        </w:rPr>
        <w:t>– охраняемого объекта природного комплекса</w:t>
      </w:r>
      <w:r w:rsidR="00350BDF" w:rsidRPr="00A06615">
        <w:rPr>
          <w:rFonts w:cs="Times New Roman"/>
          <w:color w:val="000000" w:themeColor="text1"/>
        </w:rPr>
        <w:t xml:space="preserve"> </w:t>
      </w:r>
      <w:r w:rsidR="00053112" w:rsidRPr="00A06615">
        <w:rPr>
          <w:rFonts w:cs="Times New Roman"/>
          <w:color w:val="000000" w:themeColor="text1"/>
        </w:rPr>
        <w:t>населенного пункта местного значения «Сосновая посадка»</w:t>
      </w:r>
      <w:r w:rsidR="00350BDF" w:rsidRPr="00A06615">
        <w:rPr>
          <w:rFonts w:cs="Times New Roman"/>
          <w:color w:val="000000" w:themeColor="text1"/>
        </w:rPr>
        <w:t xml:space="preserve"> </w:t>
      </w:r>
      <w:r w:rsidR="00053112" w:rsidRPr="00A06615">
        <w:rPr>
          <w:rFonts w:cs="Times New Roman"/>
          <w:color w:val="000000" w:themeColor="text1"/>
        </w:rPr>
        <w:t>и внесении изменений в решение</w:t>
      </w:r>
      <w:r w:rsidR="00350BDF" w:rsidRPr="00A06615">
        <w:rPr>
          <w:rFonts w:cs="Times New Roman"/>
          <w:color w:val="000000" w:themeColor="text1"/>
        </w:rPr>
        <w:t xml:space="preserve"> </w:t>
      </w:r>
      <w:r w:rsidR="00053112" w:rsidRPr="00A06615">
        <w:rPr>
          <w:rFonts w:cs="Times New Roman"/>
          <w:color w:val="000000" w:themeColor="text1"/>
        </w:rPr>
        <w:t>городской Думы города Выкса Выксунского района</w:t>
      </w:r>
      <w:r w:rsidR="00350BDF" w:rsidRPr="00A06615">
        <w:rPr>
          <w:rFonts w:cs="Times New Roman"/>
          <w:color w:val="000000" w:themeColor="text1"/>
        </w:rPr>
        <w:t xml:space="preserve"> </w:t>
      </w:r>
      <w:r w:rsidR="00053112" w:rsidRPr="00A06615">
        <w:rPr>
          <w:rFonts w:cs="Times New Roman"/>
          <w:color w:val="000000" w:themeColor="text1"/>
        </w:rPr>
        <w:t>от 10 августа 2010 года № 59 «Об образовании особо охраняемой природной территории местного значения»</w:t>
      </w:r>
      <w:r w:rsidR="00350BDF" w:rsidRPr="00A06615">
        <w:rPr>
          <w:rFonts w:cs="Times New Roman"/>
          <w:color w:val="000000" w:themeColor="text1"/>
        </w:rPr>
        <w:t xml:space="preserve"> (</w:t>
      </w:r>
      <w:r w:rsidR="00403FBF" w:rsidRPr="00A06615">
        <w:rPr>
          <w:rFonts w:cs="Times New Roman"/>
          <w:color w:val="000000" w:themeColor="text1"/>
        </w:rPr>
        <w:t>особо охраняемая</w:t>
      </w:r>
      <w:r w:rsidR="00350BDF" w:rsidRPr="00A06615">
        <w:rPr>
          <w:rFonts w:cs="Times New Roman"/>
          <w:color w:val="000000" w:themeColor="text1"/>
        </w:rPr>
        <w:t xml:space="preserve"> природн</w:t>
      </w:r>
      <w:r w:rsidR="00403FBF" w:rsidRPr="00A06615">
        <w:rPr>
          <w:rFonts w:cs="Times New Roman"/>
          <w:color w:val="000000" w:themeColor="text1"/>
        </w:rPr>
        <w:t>ая</w:t>
      </w:r>
      <w:r w:rsidR="00350BDF" w:rsidRPr="00A06615">
        <w:rPr>
          <w:rFonts w:cs="Times New Roman"/>
          <w:color w:val="000000" w:themeColor="text1"/>
        </w:rPr>
        <w:t xml:space="preserve"> территори</w:t>
      </w:r>
      <w:r w:rsidR="00403FBF" w:rsidRPr="00A06615">
        <w:rPr>
          <w:rFonts w:cs="Times New Roman"/>
          <w:color w:val="000000" w:themeColor="text1"/>
        </w:rPr>
        <w:t>я</w:t>
      </w:r>
      <w:r w:rsidR="00350BDF" w:rsidRPr="00A06615">
        <w:rPr>
          <w:rFonts w:cs="Times New Roman"/>
          <w:color w:val="000000" w:themeColor="text1"/>
        </w:rPr>
        <w:t xml:space="preserve"> местного значения – охраняемый объект природного комплекса населенного пункта местного значения «Сосновая посадка» </w:t>
      </w:r>
      <w:r w:rsidR="00403FBF" w:rsidRPr="00A06615">
        <w:rPr>
          <w:rFonts w:cs="Times New Roman"/>
          <w:color w:val="000000" w:themeColor="text1"/>
        </w:rPr>
        <w:t xml:space="preserve"> реорганизована </w:t>
      </w:r>
      <w:r w:rsidR="00350BDF" w:rsidRPr="00A06615">
        <w:rPr>
          <w:rFonts w:cs="Times New Roman"/>
          <w:color w:val="000000" w:themeColor="text1"/>
        </w:rPr>
        <w:t>путем изменения ее режима и границ в связи с уменьшением площади за счет исключения из ее состава части территории и объекта, расположенного на этой территории</w:t>
      </w:r>
      <w:r w:rsidR="00403FBF" w:rsidRPr="00A06615">
        <w:rPr>
          <w:rFonts w:cs="Times New Roman"/>
          <w:color w:val="000000" w:themeColor="text1"/>
        </w:rPr>
        <w:t>);</w:t>
      </w:r>
    </w:p>
    <w:p w:rsidR="003A4870" w:rsidRPr="00A06615" w:rsidRDefault="003A4870" w:rsidP="00350BDF">
      <w:pPr>
        <w:ind w:firstLine="567"/>
        <w:jc w:val="both"/>
        <w:rPr>
          <w:rFonts w:cs="Times New Roman"/>
          <w:color w:val="000000" w:themeColor="text1"/>
        </w:rPr>
      </w:pPr>
      <w:r w:rsidRPr="00A06615">
        <w:rPr>
          <w:rFonts w:cs="Times New Roman"/>
          <w:color w:val="000000" w:themeColor="text1"/>
        </w:rPr>
        <w:t xml:space="preserve">з) от 25 апреля 2024 года № 35 «О создании </w:t>
      </w:r>
      <w:r w:rsidR="00351C61" w:rsidRPr="00A06615">
        <w:rPr>
          <w:rFonts w:cs="Times New Roman"/>
          <w:color w:val="000000" w:themeColor="text1"/>
        </w:rPr>
        <w:t xml:space="preserve">Автономной некоммерческой организации «Агентство развития городской среды и пространства, охраны здоровья, туризма, предпринимательства, социальных, спортивных и культурных проектов городского округа город Выкса» </w:t>
      </w:r>
      <w:r w:rsidR="000C3C3D" w:rsidRPr="00A06615">
        <w:rPr>
          <w:rFonts w:cs="Times New Roman"/>
          <w:color w:val="000000" w:themeColor="text1"/>
        </w:rPr>
        <w:t>(создана автономная некоммерческая организация</w:t>
      </w:r>
      <w:r w:rsidR="000D2EEA" w:rsidRPr="00A06615">
        <w:rPr>
          <w:rFonts w:cs="Times New Roman"/>
          <w:color w:val="000000" w:themeColor="text1"/>
        </w:rPr>
        <w:t xml:space="preserve"> </w:t>
      </w:r>
      <w:r w:rsidR="00351C61" w:rsidRPr="00A06615">
        <w:rPr>
          <w:rFonts w:cs="Times New Roman"/>
          <w:color w:val="000000" w:themeColor="text1"/>
        </w:rPr>
        <w:t>совместно с Акционерным обществом «Выксунский металлургический завод»</w:t>
      </w:r>
      <w:r w:rsidR="000D2EEA" w:rsidRPr="00A06615">
        <w:rPr>
          <w:rFonts w:cs="Times New Roman"/>
          <w:color w:val="000000" w:themeColor="text1"/>
        </w:rPr>
        <w:t xml:space="preserve">, </w:t>
      </w:r>
      <w:r w:rsidR="009E67A4" w:rsidRPr="00A06615">
        <w:rPr>
          <w:rFonts w:cs="Times New Roman"/>
          <w:color w:val="000000" w:themeColor="text1"/>
        </w:rPr>
        <w:t>основным видом деятельности которой является д</w:t>
      </w:r>
      <w:r w:rsidR="00CA0A93" w:rsidRPr="00A06615">
        <w:rPr>
          <w:rFonts w:cs="Times New Roman"/>
          <w:color w:val="000000" w:themeColor="text1"/>
        </w:rPr>
        <w:t>еятельность по улучшению положения гражданского населения и поддержке общественности</w:t>
      </w:r>
      <w:r w:rsidR="00361916" w:rsidRPr="00A06615">
        <w:rPr>
          <w:rFonts w:cs="Times New Roman"/>
          <w:color w:val="000000" w:themeColor="text1"/>
        </w:rPr>
        <w:t>);</w:t>
      </w:r>
    </w:p>
    <w:p w:rsidR="00102517" w:rsidRPr="00A06615" w:rsidRDefault="00102517" w:rsidP="00102517">
      <w:pPr>
        <w:tabs>
          <w:tab w:val="left" w:pos="1260"/>
          <w:tab w:val="left" w:pos="3210"/>
          <w:tab w:val="center" w:pos="5739"/>
          <w:tab w:val="left" w:pos="7200"/>
        </w:tabs>
        <w:ind w:firstLine="567"/>
        <w:jc w:val="both"/>
        <w:rPr>
          <w:rFonts w:cs="Times New Roman"/>
          <w:color w:val="000000" w:themeColor="text1"/>
        </w:rPr>
      </w:pPr>
      <w:r w:rsidRPr="00A06615">
        <w:rPr>
          <w:rFonts w:cs="Times New Roman"/>
          <w:color w:val="000000" w:themeColor="text1"/>
        </w:rPr>
        <w:t>и) от 29 октября 2024 года № 89 «</w:t>
      </w:r>
      <w:r w:rsidRPr="00A06615">
        <w:rPr>
          <w:rFonts w:cs="Times New Roman"/>
          <w:bCs/>
          <w:color w:val="000000" w:themeColor="text1"/>
        </w:rPr>
        <w:t>О присвоении наименования элементу улично-дорожной сети</w:t>
      </w:r>
      <w:r w:rsidRPr="00A06615">
        <w:rPr>
          <w:rFonts w:cs="Times New Roman"/>
          <w:color w:val="000000" w:themeColor="text1"/>
        </w:rPr>
        <w:t xml:space="preserve"> в рабочем поселке Шиморское городского округа город Выкса Нижегородской области Российской Федерации» (улице в р.п. Шиморское присвоено наименование «Чудесная</w:t>
      </w:r>
      <w:r w:rsidR="00414032" w:rsidRPr="00A06615">
        <w:rPr>
          <w:rFonts w:cs="Times New Roman"/>
          <w:color w:val="000000" w:themeColor="text1"/>
        </w:rPr>
        <w:t>»</w:t>
      </w:r>
      <w:r w:rsidRPr="00A06615">
        <w:rPr>
          <w:rFonts w:cs="Times New Roman"/>
          <w:color w:val="000000" w:themeColor="text1"/>
        </w:rPr>
        <w:t>);</w:t>
      </w:r>
    </w:p>
    <w:p w:rsidR="008F4666" w:rsidRPr="00A06615" w:rsidRDefault="00102517" w:rsidP="008F4666">
      <w:pPr>
        <w:tabs>
          <w:tab w:val="left" w:pos="1260"/>
          <w:tab w:val="left" w:pos="3210"/>
          <w:tab w:val="center" w:pos="5739"/>
          <w:tab w:val="left" w:pos="7200"/>
        </w:tabs>
        <w:ind w:firstLine="567"/>
        <w:jc w:val="both"/>
        <w:rPr>
          <w:rFonts w:cs="Times New Roman"/>
          <w:color w:val="000000" w:themeColor="text1"/>
        </w:rPr>
      </w:pPr>
      <w:r w:rsidRPr="00A06615">
        <w:rPr>
          <w:rFonts w:cs="Times New Roman"/>
          <w:color w:val="000000" w:themeColor="text1"/>
        </w:rPr>
        <w:t xml:space="preserve">к) </w:t>
      </w:r>
      <w:r w:rsidR="008F4666" w:rsidRPr="00A06615">
        <w:rPr>
          <w:rFonts w:cs="Times New Roman"/>
          <w:color w:val="000000" w:themeColor="text1"/>
        </w:rPr>
        <w:t>от 2</w:t>
      </w:r>
      <w:r w:rsidR="00414032" w:rsidRPr="00A06615">
        <w:rPr>
          <w:rFonts w:cs="Times New Roman"/>
          <w:color w:val="000000" w:themeColor="text1"/>
        </w:rPr>
        <w:t>6 ноября 2024 года № 9</w:t>
      </w:r>
      <w:r w:rsidR="008F4666" w:rsidRPr="00A06615">
        <w:rPr>
          <w:rFonts w:cs="Times New Roman"/>
          <w:color w:val="000000" w:themeColor="text1"/>
        </w:rPr>
        <w:t>9 «</w:t>
      </w:r>
      <w:r w:rsidR="008F4666" w:rsidRPr="00A06615">
        <w:rPr>
          <w:rFonts w:cs="Times New Roman"/>
          <w:bCs/>
          <w:color w:val="000000" w:themeColor="text1"/>
        </w:rPr>
        <w:t>О присвоении наименования элементу улично-дорожной сети</w:t>
      </w:r>
      <w:r w:rsidR="008F4666" w:rsidRPr="00A06615">
        <w:rPr>
          <w:rFonts w:cs="Times New Roman"/>
          <w:color w:val="000000" w:themeColor="text1"/>
        </w:rPr>
        <w:t xml:space="preserve"> в рабочем поселке Шиморское городского округа город Выкса Нижегородской области Российской Федерации» (</w:t>
      </w:r>
      <w:r w:rsidR="00414032" w:rsidRPr="00A06615">
        <w:rPr>
          <w:rFonts w:cs="Times New Roman"/>
          <w:color w:val="000000" w:themeColor="text1"/>
        </w:rPr>
        <w:t xml:space="preserve">переулку </w:t>
      </w:r>
      <w:r w:rsidR="008F4666" w:rsidRPr="00A06615">
        <w:rPr>
          <w:rFonts w:cs="Times New Roman"/>
          <w:color w:val="000000" w:themeColor="text1"/>
        </w:rPr>
        <w:t>в р.п. Шиморское присвоено наименование «</w:t>
      </w:r>
      <w:r w:rsidR="00414032" w:rsidRPr="00A06615">
        <w:rPr>
          <w:rFonts w:cs="Times New Roman"/>
          <w:color w:val="000000" w:themeColor="text1"/>
        </w:rPr>
        <w:t>Мичурина»</w:t>
      </w:r>
      <w:r w:rsidR="008F4666" w:rsidRPr="00A06615">
        <w:rPr>
          <w:rFonts w:cs="Times New Roman"/>
          <w:color w:val="000000" w:themeColor="text1"/>
        </w:rPr>
        <w:t>);</w:t>
      </w:r>
    </w:p>
    <w:p w:rsidR="00866957" w:rsidRPr="00A06615" w:rsidRDefault="006A19BC" w:rsidP="00573BA4">
      <w:pPr>
        <w:ind w:firstLine="567"/>
        <w:jc w:val="both"/>
        <w:rPr>
          <w:rFonts w:eastAsiaTheme="minorHAnsi" w:cs="Times New Roman"/>
          <w:color w:val="000000" w:themeColor="text1"/>
          <w:lang w:eastAsia="en-US"/>
        </w:rPr>
      </w:pPr>
      <w:r w:rsidRPr="00A06615">
        <w:rPr>
          <w:rFonts w:cs="Times New Roman"/>
          <w:color w:val="000000" w:themeColor="text1"/>
        </w:rPr>
        <w:t>л</w:t>
      </w:r>
      <w:r w:rsidR="00573BA4" w:rsidRPr="00A06615">
        <w:rPr>
          <w:rFonts w:cs="Times New Roman"/>
          <w:color w:val="000000" w:themeColor="text1"/>
        </w:rPr>
        <w:t xml:space="preserve">) </w:t>
      </w:r>
      <w:r w:rsidR="003516A0" w:rsidRPr="00A06615">
        <w:rPr>
          <w:rFonts w:cs="Times New Roman"/>
          <w:color w:val="000000" w:themeColor="text1"/>
        </w:rPr>
        <w:t xml:space="preserve">от </w:t>
      </w:r>
      <w:r w:rsidR="00D61E90" w:rsidRPr="00A06615">
        <w:rPr>
          <w:rFonts w:cs="Times New Roman"/>
          <w:color w:val="000000" w:themeColor="text1"/>
        </w:rPr>
        <w:t>2</w:t>
      </w:r>
      <w:r w:rsidR="00CE4B99" w:rsidRPr="00A06615">
        <w:rPr>
          <w:rFonts w:cs="Times New Roman"/>
          <w:color w:val="000000" w:themeColor="text1"/>
        </w:rPr>
        <w:t>6</w:t>
      </w:r>
      <w:r w:rsidR="00D61E90" w:rsidRPr="00A06615">
        <w:rPr>
          <w:rFonts w:cs="Times New Roman"/>
          <w:color w:val="000000" w:themeColor="text1"/>
        </w:rPr>
        <w:t xml:space="preserve"> марта 202</w:t>
      </w:r>
      <w:r w:rsidR="00CE4B99" w:rsidRPr="00A06615">
        <w:rPr>
          <w:rFonts w:cs="Times New Roman"/>
          <w:color w:val="000000" w:themeColor="text1"/>
        </w:rPr>
        <w:t>4</w:t>
      </w:r>
      <w:r w:rsidR="00D61E90" w:rsidRPr="00A06615">
        <w:rPr>
          <w:rFonts w:cs="Times New Roman"/>
          <w:color w:val="000000" w:themeColor="text1"/>
        </w:rPr>
        <w:t xml:space="preserve"> </w:t>
      </w:r>
      <w:r w:rsidR="003516A0" w:rsidRPr="00A06615">
        <w:rPr>
          <w:rFonts w:cs="Times New Roman"/>
          <w:color w:val="000000" w:themeColor="text1"/>
        </w:rPr>
        <w:t xml:space="preserve">года № </w:t>
      </w:r>
      <w:r w:rsidR="00D61E90" w:rsidRPr="00C0374B">
        <w:rPr>
          <w:rFonts w:cs="Times New Roman"/>
          <w:color w:val="000000" w:themeColor="text1"/>
        </w:rPr>
        <w:t>23</w:t>
      </w:r>
      <w:r w:rsidR="003516A0" w:rsidRPr="00A06615">
        <w:rPr>
          <w:rFonts w:cs="Times New Roman"/>
          <w:color w:val="000000" w:themeColor="text1"/>
        </w:rPr>
        <w:t xml:space="preserve"> «О подтверждении готовности реализации </w:t>
      </w:r>
      <w:r w:rsidR="003516A0" w:rsidRPr="00A06615">
        <w:rPr>
          <w:rFonts w:eastAsiaTheme="minorHAnsi" w:cs="Times New Roman"/>
          <w:color w:val="000000" w:themeColor="text1"/>
          <w:lang w:eastAsia="en-US"/>
        </w:rPr>
        <w:t>общественно значимых проектов по благоустройству сельских территорий городского округа город Выкса Нижегородской области в 202</w:t>
      </w:r>
      <w:r w:rsidR="00CE4B99" w:rsidRPr="00A06615">
        <w:rPr>
          <w:rFonts w:eastAsiaTheme="minorHAnsi" w:cs="Times New Roman"/>
          <w:color w:val="000000" w:themeColor="text1"/>
          <w:lang w:eastAsia="en-US"/>
        </w:rPr>
        <w:t>5</w:t>
      </w:r>
      <w:r w:rsidR="003516A0" w:rsidRPr="00A06615">
        <w:rPr>
          <w:rFonts w:eastAsiaTheme="minorHAnsi" w:cs="Times New Roman"/>
          <w:color w:val="000000" w:themeColor="text1"/>
          <w:lang w:eastAsia="en-US"/>
        </w:rPr>
        <w:t xml:space="preserve"> году»</w:t>
      </w:r>
      <w:r w:rsidR="007D1559" w:rsidRPr="00A06615">
        <w:rPr>
          <w:rFonts w:eastAsiaTheme="minorHAnsi" w:cs="Times New Roman"/>
          <w:color w:val="000000" w:themeColor="text1"/>
          <w:lang w:eastAsia="en-US"/>
        </w:rPr>
        <w:t xml:space="preserve"> (подтверждена готовность реализовать </w:t>
      </w:r>
      <w:r w:rsidR="00866957" w:rsidRPr="00A06615">
        <w:rPr>
          <w:rFonts w:eastAsiaTheme="minorHAnsi" w:cs="Times New Roman"/>
          <w:color w:val="000000" w:themeColor="text1"/>
          <w:lang w:eastAsia="en-US"/>
        </w:rPr>
        <w:t>1</w:t>
      </w:r>
      <w:r w:rsidR="00E7594C" w:rsidRPr="00A06615">
        <w:rPr>
          <w:rFonts w:eastAsiaTheme="minorHAnsi" w:cs="Times New Roman"/>
          <w:color w:val="000000" w:themeColor="text1"/>
          <w:lang w:eastAsia="en-US"/>
        </w:rPr>
        <w:t>5</w:t>
      </w:r>
      <w:r w:rsidR="007D1559" w:rsidRPr="00A06615">
        <w:rPr>
          <w:rFonts w:eastAsiaTheme="minorHAnsi" w:cs="Times New Roman"/>
          <w:color w:val="000000" w:themeColor="text1"/>
          <w:lang w:eastAsia="en-US"/>
        </w:rPr>
        <w:t xml:space="preserve"> проектов</w:t>
      </w:r>
      <w:r w:rsidR="00866957" w:rsidRPr="00A06615">
        <w:rPr>
          <w:rFonts w:eastAsiaTheme="minorHAnsi" w:cs="Times New Roman"/>
          <w:color w:val="000000" w:themeColor="text1"/>
          <w:lang w:eastAsia="en-US"/>
        </w:rPr>
        <w:t>:</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ED7C36" w:rsidRPr="00A06615">
        <w:rPr>
          <w:rFonts w:cs="Times New Roman"/>
          <w:color w:val="000000" w:themeColor="text1"/>
        </w:rPr>
        <w:t xml:space="preserve"> Ремонт тротуара по улице Колхозная деревни Змейка до МБОУ средняя школа поселка Дружба сельского поселка Дружба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93E06" w:rsidRPr="00A06615">
        <w:rPr>
          <w:rFonts w:cs="Times New Roman"/>
          <w:color w:val="000000" w:themeColor="text1"/>
        </w:rPr>
        <w:t xml:space="preserve"> </w:t>
      </w:r>
      <w:r w:rsidR="00ED7C36" w:rsidRPr="00A06615">
        <w:rPr>
          <w:rFonts w:cs="Times New Roman"/>
          <w:color w:val="000000" w:themeColor="text1"/>
        </w:rPr>
        <w:t>Ремонт тротуара в районе МБОУ средней школы поселка Дружба сельского поселка Дружба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ED7C36" w:rsidRPr="00A06615">
        <w:rPr>
          <w:rFonts w:cs="Times New Roman"/>
          <w:color w:val="000000" w:themeColor="text1"/>
        </w:rPr>
        <w:t xml:space="preserve"> Ремонт дворовых проездов к домам № 41, 42а и к МБДОУ детский сад № 34 «Теремок» микрорайона Дружба сельского поселка Дружба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ED7C36" w:rsidRPr="00A06615">
        <w:rPr>
          <w:rFonts w:cs="Times New Roman"/>
          <w:color w:val="000000" w:themeColor="text1"/>
        </w:rPr>
        <w:t xml:space="preserve"> </w:t>
      </w:r>
      <w:r w:rsidR="005B008B" w:rsidRPr="00A06615">
        <w:rPr>
          <w:rFonts w:cs="Times New Roman"/>
          <w:color w:val="000000" w:themeColor="text1"/>
        </w:rPr>
        <w:t>Ремонт дворовых проездов к МБОУ Средней школе поселка Дружба и к дому № 9 микрорайона Дружба сельского поселка Дружба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93E06" w:rsidRPr="00A06615">
        <w:rPr>
          <w:rFonts w:cs="Times New Roman"/>
          <w:color w:val="000000" w:themeColor="text1"/>
        </w:rPr>
        <w:t xml:space="preserve"> </w:t>
      </w:r>
      <w:r w:rsidR="005B008B" w:rsidRPr="00A06615">
        <w:rPr>
          <w:rFonts w:cs="Times New Roman"/>
          <w:color w:val="000000" w:themeColor="text1"/>
        </w:rPr>
        <w:t>Ремонт автомобильной дороги 22 415 828 ОП МП 03 по улице Лесная сельского поселка Дружба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5B008B" w:rsidRPr="00A06615">
        <w:rPr>
          <w:rFonts w:cs="Times New Roman"/>
          <w:color w:val="000000" w:themeColor="text1"/>
        </w:rPr>
        <w:t xml:space="preserve"> Ремонт тротуара в районе домов № 13,7,8 микрорайона Приокский рабочего поселка Досчатое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5B008B" w:rsidRPr="00A06615">
        <w:rPr>
          <w:rFonts w:cs="Times New Roman"/>
          <w:color w:val="000000" w:themeColor="text1"/>
        </w:rPr>
        <w:t xml:space="preserve"> </w:t>
      </w:r>
      <w:r w:rsidR="006F3D51" w:rsidRPr="00A06615">
        <w:rPr>
          <w:rFonts w:cs="Times New Roman"/>
          <w:color w:val="000000" w:themeColor="text1"/>
        </w:rPr>
        <w:t>Ремонт автомобильной дороги 22 415 559 ОП МП 52 «Подъезд к саду Ока»;</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F3D51" w:rsidRPr="00A06615">
        <w:rPr>
          <w:rFonts w:cs="Times New Roman"/>
          <w:color w:val="000000" w:themeColor="text1"/>
        </w:rPr>
        <w:t xml:space="preserve"> Ремонт участка дороги 22 415 562 ОП МП 14 по улице Нины Андреевой от дома № 17 до дома № 21 рабочего поселка Шиморское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F3D51" w:rsidRPr="00A06615">
        <w:rPr>
          <w:rFonts w:cs="Times New Roman"/>
          <w:color w:val="000000" w:themeColor="text1"/>
        </w:rPr>
        <w:t xml:space="preserve"> Ремонт участка автодороги от дороги 22 ОП МЗ 22Н-1724 до улицы Футбольная здание 16 рабочего поселка Бл. Песочное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93E06" w:rsidRPr="00A06615">
        <w:rPr>
          <w:rFonts w:cs="Times New Roman"/>
          <w:color w:val="000000" w:themeColor="text1"/>
        </w:rPr>
        <w:t xml:space="preserve"> </w:t>
      </w:r>
      <w:r w:rsidR="006F3D51" w:rsidRPr="00A06615">
        <w:rPr>
          <w:rFonts w:cs="Times New Roman"/>
          <w:color w:val="000000" w:themeColor="text1"/>
        </w:rPr>
        <w:t>Ремонт тротуара по улице Зуева от дома № 52/2 до улицы Футбольная здание 16 рабочего поселка Бл. Песочное городского округа город Выкса Нижегородской области</w:t>
      </w:r>
      <w:r w:rsidR="00780FE2" w:rsidRPr="00A06615">
        <w:rPr>
          <w:rFonts w:cs="Times New Roman"/>
          <w:color w:val="000000" w:themeColor="text1"/>
        </w:rPr>
        <w:t>;</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F3D51" w:rsidRPr="00A06615">
        <w:rPr>
          <w:rFonts w:cs="Times New Roman"/>
          <w:color w:val="000000" w:themeColor="text1"/>
        </w:rPr>
        <w:t xml:space="preserve"> </w:t>
      </w:r>
      <w:r w:rsidR="00780FE2" w:rsidRPr="00A06615">
        <w:rPr>
          <w:rFonts w:cs="Times New Roman"/>
          <w:color w:val="000000" w:themeColor="text1"/>
        </w:rPr>
        <w:t>Ремонт участка автодороги «Ул. Маяковского» от здания 7 Площадь Культуры до дома № 20 улицы Маяковского рабочего поселка Виля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93E06" w:rsidRPr="00A06615">
        <w:rPr>
          <w:rFonts w:cs="Times New Roman"/>
          <w:color w:val="000000" w:themeColor="text1"/>
        </w:rPr>
        <w:t xml:space="preserve"> </w:t>
      </w:r>
      <w:r w:rsidR="00780FE2" w:rsidRPr="00A06615">
        <w:rPr>
          <w:rFonts w:cs="Times New Roman"/>
          <w:color w:val="000000" w:themeColor="text1"/>
        </w:rPr>
        <w:t>Ремонт участка автодороги «Ул. Маяковского» от дома № 20 улицы Маяковского до дома № 21 улицы Папанина рабочего поселка Виля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780FE2" w:rsidRPr="00A06615">
        <w:rPr>
          <w:rFonts w:cs="Times New Roman"/>
          <w:color w:val="000000" w:themeColor="text1"/>
        </w:rPr>
        <w:t xml:space="preserve"> Ремонт участка автодороги «Ул. Маяковского» от дома № 21 улицы Папанина до автодороги 22К-0061 рабочего поселка Виля городского округа город Выкса Нижегородской области;</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93E06" w:rsidRPr="00A06615">
        <w:rPr>
          <w:rFonts w:cs="Times New Roman"/>
          <w:color w:val="000000" w:themeColor="text1"/>
        </w:rPr>
        <w:t xml:space="preserve"> </w:t>
      </w:r>
      <w:r w:rsidR="00780FE2" w:rsidRPr="00A06615">
        <w:rPr>
          <w:rFonts w:cs="Times New Roman"/>
          <w:color w:val="000000" w:themeColor="text1"/>
        </w:rPr>
        <w:t>Ремонт участка автомобильной дороги от дома № 2 до дома № 6 микрорайона Центральный села Новодмитриевка городского округа город Выкса Нижегородской области</w:t>
      </w:r>
      <w:r w:rsidR="00F90828" w:rsidRPr="00A06615">
        <w:rPr>
          <w:rFonts w:cs="Times New Roman"/>
          <w:color w:val="000000" w:themeColor="text1"/>
        </w:rPr>
        <w:t>;</w:t>
      </w:r>
    </w:p>
    <w:p w:rsidR="00693E06" w:rsidRPr="00A06615" w:rsidRDefault="006A19BC" w:rsidP="009438A9">
      <w:pPr>
        <w:suppressAutoHyphens w:val="0"/>
        <w:autoSpaceDE w:val="0"/>
        <w:autoSpaceDN w:val="0"/>
        <w:adjustRightInd w:val="0"/>
        <w:ind w:firstLine="567"/>
        <w:jc w:val="both"/>
        <w:rPr>
          <w:rFonts w:cs="Times New Roman"/>
          <w:color w:val="000000" w:themeColor="text1"/>
        </w:rPr>
      </w:pPr>
      <w:r w:rsidRPr="00A06615">
        <w:rPr>
          <w:rFonts w:cs="Times New Roman"/>
          <w:color w:val="000000" w:themeColor="text1"/>
        </w:rPr>
        <w:t>-</w:t>
      </w:r>
      <w:r w:rsidR="00693E06" w:rsidRPr="00A06615">
        <w:rPr>
          <w:rFonts w:cs="Times New Roman"/>
          <w:color w:val="000000" w:themeColor="text1"/>
        </w:rPr>
        <w:t xml:space="preserve"> </w:t>
      </w:r>
      <w:r w:rsidR="00F90828" w:rsidRPr="00A06615">
        <w:rPr>
          <w:rFonts w:cs="Times New Roman"/>
          <w:color w:val="000000" w:themeColor="text1"/>
        </w:rPr>
        <w:t>Ремонт участка автомобильной дороги от дома № 2 до дома № 6 микрорайона Центральный села Новодмитриевка городского округа город Выкса Нижегородской области</w:t>
      </w:r>
      <w:r w:rsidR="001B300B" w:rsidRPr="00A06615">
        <w:rPr>
          <w:rFonts w:cs="Times New Roman"/>
          <w:color w:val="000000" w:themeColor="text1"/>
        </w:rPr>
        <w:t>);</w:t>
      </w:r>
    </w:p>
    <w:p w:rsidR="00693E06" w:rsidRPr="00A06615" w:rsidRDefault="00693E06" w:rsidP="009438A9">
      <w:pPr>
        <w:suppressAutoHyphens w:val="0"/>
        <w:autoSpaceDE w:val="0"/>
        <w:autoSpaceDN w:val="0"/>
        <w:adjustRightInd w:val="0"/>
        <w:ind w:firstLine="567"/>
        <w:jc w:val="both"/>
        <w:rPr>
          <w:rFonts w:cs="Times New Roman"/>
          <w:color w:val="000000" w:themeColor="text1"/>
        </w:rPr>
      </w:pPr>
    </w:p>
    <w:p w:rsidR="00394B8C" w:rsidRPr="00A06615" w:rsidRDefault="003C239B" w:rsidP="00C66A19">
      <w:pPr>
        <w:ind w:firstLine="567"/>
        <w:jc w:val="both"/>
        <w:rPr>
          <w:rFonts w:cs="Times New Roman"/>
          <w:b/>
          <w:color w:val="000000" w:themeColor="text1"/>
        </w:rPr>
      </w:pPr>
      <w:r w:rsidRPr="00A06615">
        <w:rPr>
          <w:rFonts w:cs="Times New Roman"/>
          <w:b/>
          <w:color w:val="000000" w:themeColor="text1"/>
        </w:rPr>
        <w:t>2</w:t>
      </w:r>
      <w:r w:rsidR="00394B8C" w:rsidRPr="00A06615">
        <w:rPr>
          <w:rFonts w:cs="Times New Roman"/>
          <w:b/>
          <w:color w:val="000000" w:themeColor="text1"/>
        </w:rPr>
        <w:t xml:space="preserve">) в сфере информационной политики и вопросов </w:t>
      </w:r>
      <w:r w:rsidR="00891E61" w:rsidRPr="00A06615">
        <w:rPr>
          <w:rFonts w:cs="Times New Roman"/>
          <w:b/>
          <w:color w:val="000000" w:themeColor="text1"/>
        </w:rPr>
        <w:t>развития гражданского общества:</w:t>
      </w:r>
    </w:p>
    <w:p w:rsidR="005F0D97" w:rsidRPr="00A06615" w:rsidRDefault="00C87382" w:rsidP="004A61AB">
      <w:pPr>
        <w:pStyle w:val="ConsPlusNormal"/>
        <w:ind w:firstLine="540"/>
        <w:jc w:val="both"/>
        <w:rPr>
          <w:color w:val="000000" w:themeColor="text1"/>
        </w:rPr>
      </w:pPr>
      <w:r w:rsidRPr="00A06615">
        <w:rPr>
          <w:color w:val="000000" w:themeColor="text1"/>
        </w:rPr>
        <w:t>а)</w:t>
      </w:r>
      <w:r w:rsidR="004A61AB" w:rsidRPr="00A06615">
        <w:rPr>
          <w:color w:val="000000" w:themeColor="text1"/>
        </w:rPr>
        <w:t xml:space="preserve"> от 17 декабря 2024 года № 118 «О начале процедуры формирования третьего состава </w:t>
      </w:r>
      <w:r w:rsidR="005F0D97" w:rsidRPr="00A06615">
        <w:rPr>
          <w:color w:val="000000" w:themeColor="text1"/>
        </w:rPr>
        <w:t>Общественной палаты городского округа город Выкса Нижегородской области»;</w:t>
      </w:r>
    </w:p>
    <w:p w:rsidR="00695644" w:rsidRPr="00A06615" w:rsidRDefault="00E82D60" w:rsidP="003E7C96">
      <w:pPr>
        <w:ind w:firstLine="567"/>
        <w:jc w:val="both"/>
        <w:rPr>
          <w:rFonts w:cs="Times New Roman"/>
          <w:b/>
          <w:color w:val="000000" w:themeColor="text1"/>
        </w:rPr>
      </w:pPr>
      <w:r w:rsidRPr="00A06615">
        <w:rPr>
          <w:rFonts w:cs="Times New Roman"/>
          <w:b/>
          <w:color w:val="000000" w:themeColor="text1"/>
        </w:rPr>
        <w:t xml:space="preserve">3) </w:t>
      </w:r>
      <w:r w:rsidR="00E3427B" w:rsidRPr="00A06615">
        <w:rPr>
          <w:rFonts w:cs="Times New Roman"/>
          <w:b/>
          <w:color w:val="000000" w:themeColor="text1"/>
        </w:rPr>
        <w:t>в социальной сфере:</w:t>
      </w:r>
    </w:p>
    <w:p w:rsidR="00914A66" w:rsidRPr="00A06615" w:rsidRDefault="00914A66" w:rsidP="003E7C96">
      <w:pPr>
        <w:ind w:firstLine="567"/>
        <w:jc w:val="both"/>
        <w:rPr>
          <w:rFonts w:eastAsia="Calibri" w:cs="Times New Roman"/>
          <w:color w:val="000000" w:themeColor="text1"/>
        </w:rPr>
      </w:pPr>
      <w:r w:rsidRPr="00A06615">
        <w:rPr>
          <w:rFonts w:cs="Times New Roman"/>
          <w:color w:val="000000" w:themeColor="text1"/>
        </w:rPr>
        <w:t>а</w:t>
      </w:r>
      <w:r w:rsidR="00E3427B" w:rsidRPr="00A06615">
        <w:rPr>
          <w:rFonts w:cs="Times New Roman"/>
          <w:color w:val="000000" w:themeColor="text1"/>
        </w:rPr>
        <w:t>)</w:t>
      </w:r>
      <w:r w:rsidRPr="00A06615">
        <w:rPr>
          <w:rFonts w:cs="Times New Roman"/>
          <w:color w:val="000000" w:themeColor="text1"/>
        </w:rPr>
        <w:t xml:space="preserve"> </w:t>
      </w:r>
      <w:r w:rsidR="00A21437" w:rsidRPr="00A06615">
        <w:rPr>
          <w:rFonts w:cs="Times New Roman"/>
          <w:color w:val="000000" w:themeColor="text1"/>
        </w:rPr>
        <w:t>от 27 февраля 2024 года № 17 «</w:t>
      </w:r>
      <w:r w:rsidR="00A21437" w:rsidRPr="00A06615">
        <w:rPr>
          <w:rFonts w:cs="Times New Roman"/>
          <w:color w:val="000000" w:themeColor="text1"/>
          <w:lang w:eastAsia="ru-RU"/>
        </w:rPr>
        <w:t>О внесении изменений в решение Совета депутатов городского округа город Выкса от 29 марта 2016 года №</w:t>
      </w:r>
      <w:r w:rsidR="004A61AB" w:rsidRPr="00A06615">
        <w:rPr>
          <w:rFonts w:cs="Times New Roman"/>
          <w:color w:val="000000" w:themeColor="text1"/>
          <w:lang w:eastAsia="ru-RU"/>
        </w:rPr>
        <w:t xml:space="preserve"> 18 «</w:t>
      </w:r>
      <w:r w:rsidR="00A21437" w:rsidRPr="00A06615">
        <w:rPr>
          <w:rFonts w:cs="Times New Roman"/>
          <w:color w:val="000000" w:themeColor="text1"/>
          <w:lang w:eastAsia="ru-RU"/>
        </w:rPr>
        <w:t>Об имущественной поддержке социально ориентированных некоммерческих организаций в городском округе город Выкса Нижегородской области»</w:t>
      </w:r>
      <w:r w:rsidR="003E7C96" w:rsidRPr="00A06615">
        <w:rPr>
          <w:rFonts w:cs="Times New Roman"/>
          <w:color w:val="000000" w:themeColor="text1"/>
          <w:lang w:eastAsia="ru-RU"/>
        </w:rPr>
        <w:t xml:space="preserve"> </w:t>
      </w:r>
      <w:r w:rsidR="00B72185" w:rsidRPr="00A06615">
        <w:rPr>
          <w:rFonts w:cs="Times New Roman"/>
          <w:color w:val="000000" w:themeColor="text1"/>
          <w:lang w:eastAsia="ru-RU"/>
        </w:rPr>
        <w:t xml:space="preserve">(изменено место размещения информации об </w:t>
      </w:r>
      <w:r w:rsidR="003E7C96" w:rsidRPr="00A06615">
        <w:rPr>
          <w:rFonts w:cs="Times New Roman"/>
          <w:color w:val="000000" w:themeColor="text1"/>
          <w:lang w:eastAsia="ru-RU"/>
        </w:rPr>
        <w:t>и</w:t>
      </w:r>
      <w:r w:rsidR="00B72185" w:rsidRPr="00A06615">
        <w:rPr>
          <w:rFonts w:cs="Times New Roman"/>
          <w:color w:val="000000" w:themeColor="text1"/>
          <w:lang w:eastAsia="ru-RU"/>
        </w:rPr>
        <w:t>муществе, подлежащем предоставлению некоммерческим орг</w:t>
      </w:r>
      <w:r w:rsidR="003E7C96" w:rsidRPr="00A06615">
        <w:rPr>
          <w:rFonts w:cs="Times New Roman"/>
          <w:color w:val="000000" w:themeColor="text1"/>
          <w:lang w:eastAsia="ru-RU"/>
        </w:rPr>
        <w:t>а</w:t>
      </w:r>
      <w:r w:rsidR="00B72185" w:rsidRPr="00A06615">
        <w:rPr>
          <w:rFonts w:cs="Times New Roman"/>
          <w:color w:val="000000" w:themeColor="text1"/>
          <w:lang w:eastAsia="ru-RU"/>
        </w:rPr>
        <w:t>низациям</w:t>
      </w:r>
      <w:r w:rsidR="003E7C96" w:rsidRPr="00A06615">
        <w:rPr>
          <w:rFonts w:cs="Times New Roman"/>
          <w:color w:val="000000" w:themeColor="text1"/>
          <w:lang w:eastAsia="ru-RU"/>
        </w:rPr>
        <w:t>,</w:t>
      </w:r>
      <w:r w:rsidR="00B72185" w:rsidRPr="00A06615">
        <w:rPr>
          <w:rFonts w:cs="Times New Roman"/>
          <w:color w:val="000000" w:themeColor="text1"/>
          <w:lang w:eastAsia="ru-RU"/>
        </w:rPr>
        <w:t xml:space="preserve"> с газеты «Выксунский ра</w:t>
      </w:r>
      <w:r w:rsidR="00420426" w:rsidRPr="00A06615">
        <w:rPr>
          <w:rFonts w:cs="Times New Roman"/>
          <w:color w:val="000000" w:themeColor="text1"/>
          <w:lang w:eastAsia="ru-RU"/>
        </w:rPr>
        <w:t>бочий» на сетевое издание «Выксунский рабочий»</w:t>
      </w:r>
      <w:r w:rsidR="003E7C96" w:rsidRPr="00A06615">
        <w:rPr>
          <w:rFonts w:cs="Times New Roman"/>
          <w:color w:val="000000" w:themeColor="text1"/>
          <w:lang w:eastAsia="ru-RU"/>
        </w:rPr>
        <w:t>)</w:t>
      </w:r>
      <w:r w:rsidR="00A21437" w:rsidRPr="00A06615">
        <w:rPr>
          <w:rFonts w:cs="Times New Roman"/>
          <w:color w:val="000000" w:themeColor="text1"/>
          <w:lang w:eastAsia="ru-RU"/>
        </w:rPr>
        <w:t>;</w:t>
      </w:r>
    </w:p>
    <w:p w:rsidR="00716AC0" w:rsidRPr="00A06615" w:rsidRDefault="007C7646" w:rsidP="00716AC0">
      <w:pPr>
        <w:ind w:firstLine="567"/>
        <w:jc w:val="both"/>
        <w:rPr>
          <w:rFonts w:cs="Times New Roman"/>
          <w:b/>
          <w:color w:val="000000" w:themeColor="text1"/>
        </w:rPr>
      </w:pPr>
      <w:r w:rsidRPr="00A06615">
        <w:rPr>
          <w:rFonts w:cs="Times New Roman"/>
          <w:b/>
          <w:color w:val="000000" w:themeColor="text1"/>
        </w:rPr>
        <w:t>4</w:t>
      </w:r>
      <w:r w:rsidR="00716AC0" w:rsidRPr="00A06615">
        <w:rPr>
          <w:rFonts w:cs="Times New Roman"/>
          <w:b/>
          <w:color w:val="000000" w:themeColor="text1"/>
        </w:rPr>
        <w:t>) в сфере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16AC0" w:rsidRPr="00A06615" w:rsidRDefault="00716AC0" w:rsidP="00716AC0">
      <w:pPr>
        <w:ind w:firstLine="567"/>
        <w:jc w:val="both"/>
        <w:rPr>
          <w:rFonts w:cs="Times New Roman"/>
          <w:color w:val="000000" w:themeColor="text1"/>
        </w:rPr>
      </w:pPr>
      <w:r w:rsidRPr="00A06615">
        <w:rPr>
          <w:rFonts w:cs="Times New Roman"/>
          <w:color w:val="000000" w:themeColor="text1"/>
        </w:rPr>
        <w:t>а) от 2</w:t>
      </w:r>
      <w:r w:rsidR="000B4E20" w:rsidRPr="00A06615">
        <w:rPr>
          <w:rFonts w:cs="Times New Roman"/>
          <w:color w:val="000000" w:themeColor="text1"/>
        </w:rPr>
        <w:t>7</w:t>
      </w:r>
      <w:r w:rsidR="005A7CBF" w:rsidRPr="00A06615">
        <w:rPr>
          <w:rFonts w:cs="Times New Roman"/>
          <w:color w:val="000000" w:themeColor="text1"/>
        </w:rPr>
        <w:t xml:space="preserve"> февраля 202</w:t>
      </w:r>
      <w:r w:rsidR="000B4E20" w:rsidRPr="00A06615">
        <w:rPr>
          <w:rFonts w:cs="Times New Roman"/>
          <w:color w:val="000000" w:themeColor="text1"/>
        </w:rPr>
        <w:t>4</w:t>
      </w:r>
      <w:r w:rsidR="00CF7567" w:rsidRPr="00A06615">
        <w:rPr>
          <w:rFonts w:cs="Times New Roman"/>
          <w:color w:val="000000" w:themeColor="text1"/>
        </w:rPr>
        <w:t xml:space="preserve"> года № 1</w:t>
      </w:r>
      <w:r w:rsidR="000B4E20" w:rsidRPr="00A06615">
        <w:rPr>
          <w:rFonts w:cs="Times New Roman"/>
          <w:color w:val="000000" w:themeColor="text1"/>
        </w:rPr>
        <w:t>1</w:t>
      </w:r>
      <w:r w:rsidRPr="00A06615">
        <w:rPr>
          <w:rFonts w:cs="Times New Roman"/>
          <w:color w:val="000000" w:themeColor="text1"/>
        </w:rPr>
        <w:t xml:space="preserve"> «Об отчете о деятельности контрольно-счетной инспекции городского округа город Выкса Нижегородской области в 202</w:t>
      </w:r>
      <w:r w:rsidR="000B4E20" w:rsidRPr="00A06615">
        <w:rPr>
          <w:rFonts w:cs="Times New Roman"/>
          <w:color w:val="000000" w:themeColor="text1"/>
        </w:rPr>
        <w:t>3</w:t>
      </w:r>
      <w:r w:rsidRPr="00A06615">
        <w:rPr>
          <w:rFonts w:cs="Times New Roman"/>
          <w:color w:val="000000" w:themeColor="text1"/>
        </w:rPr>
        <w:t xml:space="preserve"> году» (отчет принят к сведению);</w:t>
      </w:r>
    </w:p>
    <w:p w:rsidR="00716AC0" w:rsidRPr="00A06615" w:rsidRDefault="00BA7684" w:rsidP="00716AC0">
      <w:pPr>
        <w:ind w:firstLine="567"/>
        <w:jc w:val="both"/>
        <w:rPr>
          <w:rFonts w:cs="Times New Roman"/>
          <w:color w:val="000000" w:themeColor="text1"/>
        </w:rPr>
      </w:pPr>
      <w:r w:rsidRPr="00A06615">
        <w:rPr>
          <w:rFonts w:cs="Times New Roman"/>
          <w:color w:val="000000" w:themeColor="text1"/>
        </w:rPr>
        <w:t>б) от 28</w:t>
      </w:r>
      <w:r w:rsidR="00716AC0" w:rsidRPr="00A06615">
        <w:rPr>
          <w:rFonts w:cs="Times New Roman"/>
          <w:color w:val="000000" w:themeColor="text1"/>
        </w:rPr>
        <w:t xml:space="preserve"> ма</w:t>
      </w:r>
      <w:r w:rsidR="001F1BC3" w:rsidRPr="00A06615">
        <w:rPr>
          <w:rFonts w:cs="Times New Roman"/>
          <w:color w:val="000000" w:themeColor="text1"/>
        </w:rPr>
        <w:t>я</w:t>
      </w:r>
      <w:r w:rsidR="00716AC0" w:rsidRPr="00A06615">
        <w:rPr>
          <w:rFonts w:cs="Times New Roman"/>
          <w:color w:val="000000" w:themeColor="text1"/>
        </w:rPr>
        <w:t xml:space="preserve"> 202</w:t>
      </w:r>
      <w:r w:rsidR="001F1BC3" w:rsidRPr="00A06615">
        <w:rPr>
          <w:rFonts w:cs="Times New Roman"/>
          <w:color w:val="000000" w:themeColor="text1"/>
        </w:rPr>
        <w:t>4</w:t>
      </w:r>
      <w:r w:rsidR="00716AC0" w:rsidRPr="00A06615">
        <w:rPr>
          <w:rFonts w:cs="Times New Roman"/>
          <w:color w:val="000000" w:themeColor="text1"/>
        </w:rPr>
        <w:t xml:space="preserve"> года № </w:t>
      </w:r>
      <w:r w:rsidR="001F1BC3" w:rsidRPr="00A06615">
        <w:rPr>
          <w:rFonts w:cs="Times New Roman"/>
          <w:color w:val="000000" w:themeColor="text1"/>
        </w:rPr>
        <w:t>4</w:t>
      </w:r>
      <w:r w:rsidR="00716AC0" w:rsidRPr="00A06615">
        <w:rPr>
          <w:rFonts w:cs="Times New Roman"/>
          <w:color w:val="000000" w:themeColor="text1"/>
        </w:rPr>
        <w:t>4 «О</w:t>
      </w:r>
      <w:r w:rsidR="00B7670E" w:rsidRPr="00A06615">
        <w:rPr>
          <w:rFonts w:cs="Times New Roman"/>
          <w:color w:val="000000" w:themeColor="text1"/>
        </w:rPr>
        <w:t>б отчете о</w:t>
      </w:r>
      <w:r w:rsidR="00716AC0" w:rsidRPr="00A06615">
        <w:rPr>
          <w:rFonts w:cs="Times New Roman"/>
          <w:color w:val="000000" w:themeColor="text1"/>
        </w:rPr>
        <w:t xml:space="preserve"> деятельности Совета депутатов городского округа город Выкса Нижегородской области за 202</w:t>
      </w:r>
      <w:r w:rsidR="001F1BC3" w:rsidRPr="00A06615">
        <w:rPr>
          <w:rFonts w:cs="Times New Roman"/>
          <w:color w:val="000000" w:themeColor="text1"/>
        </w:rPr>
        <w:t>3</w:t>
      </w:r>
      <w:r w:rsidR="00716AC0" w:rsidRPr="00A06615">
        <w:rPr>
          <w:rFonts w:cs="Times New Roman"/>
          <w:color w:val="000000" w:themeColor="text1"/>
        </w:rPr>
        <w:t xml:space="preserve"> год» (отчет принят к сведению);</w:t>
      </w:r>
    </w:p>
    <w:p w:rsidR="00716AC0" w:rsidRPr="00A06615" w:rsidRDefault="00716AC0" w:rsidP="00716AC0">
      <w:pPr>
        <w:ind w:firstLine="567"/>
        <w:jc w:val="both"/>
        <w:rPr>
          <w:rFonts w:cs="Times New Roman"/>
          <w:color w:val="000000" w:themeColor="text1"/>
        </w:rPr>
      </w:pPr>
      <w:r w:rsidRPr="00A06615">
        <w:rPr>
          <w:rFonts w:cs="Times New Roman"/>
          <w:color w:val="000000" w:themeColor="text1"/>
        </w:rPr>
        <w:t>в) от 2</w:t>
      </w:r>
      <w:r w:rsidR="006848D3" w:rsidRPr="00A06615">
        <w:rPr>
          <w:rFonts w:cs="Times New Roman"/>
          <w:color w:val="000000" w:themeColor="text1"/>
        </w:rPr>
        <w:t>5</w:t>
      </w:r>
      <w:r w:rsidRPr="00A06615">
        <w:rPr>
          <w:rFonts w:cs="Times New Roman"/>
          <w:color w:val="000000" w:themeColor="text1"/>
        </w:rPr>
        <w:t xml:space="preserve"> ию</w:t>
      </w:r>
      <w:r w:rsidR="00B96811" w:rsidRPr="00A06615">
        <w:rPr>
          <w:rFonts w:cs="Times New Roman"/>
          <w:color w:val="000000" w:themeColor="text1"/>
        </w:rPr>
        <w:t>н</w:t>
      </w:r>
      <w:r w:rsidRPr="00A06615">
        <w:rPr>
          <w:rFonts w:cs="Times New Roman"/>
          <w:color w:val="000000" w:themeColor="text1"/>
        </w:rPr>
        <w:t>я 202</w:t>
      </w:r>
      <w:r w:rsidR="006848D3" w:rsidRPr="00A06615">
        <w:rPr>
          <w:rFonts w:cs="Times New Roman"/>
          <w:color w:val="000000" w:themeColor="text1"/>
        </w:rPr>
        <w:t>4</w:t>
      </w:r>
      <w:r w:rsidRPr="00A06615">
        <w:rPr>
          <w:rFonts w:cs="Times New Roman"/>
          <w:color w:val="000000" w:themeColor="text1"/>
        </w:rPr>
        <w:t xml:space="preserve"> года № </w:t>
      </w:r>
      <w:r w:rsidR="006848D3" w:rsidRPr="00A06615">
        <w:rPr>
          <w:rFonts w:cs="Times New Roman"/>
          <w:color w:val="000000" w:themeColor="text1"/>
        </w:rPr>
        <w:t>49</w:t>
      </w:r>
      <w:r w:rsidRPr="00A06615">
        <w:rPr>
          <w:rFonts w:cs="Times New Roman"/>
          <w:color w:val="000000" w:themeColor="text1"/>
        </w:rPr>
        <w:t xml:space="preserve"> «Об отчете о деятельности главы местного самоуправления, деятельности администрации городского округа город Выкса Нижегородской области за 202</w:t>
      </w:r>
      <w:r w:rsidR="006848D3" w:rsidRPr="00A06615">
        <w:rPr>
          <w:rFonts w:cs="Times New Roman"/>
          <w:color w:val="000000" w:themeColor="text1"/>
        </w:rPr>
        <w:t>3</w:t>
      </w:r>
      <w:r w:rsidRPr="00A06615">
        <w:rPr>
          <w:rFonts w:cs="Times New Roman"/>
          <w:color w:val="000000" w:themeColor="text1"/>
        </w:rPr>
        <w:t xml:space="preserve"> год» (отчет принят </w:t>
      </w:r>
      <w:r w:rsidRPr="00A06615">
        <w:rPr>
          <w:rFonts w:eastAsia="SimSun" w:cs="Times New Roman"/>
          <w:bCs/>
          <w:color w:val="000000" w:themeColor="text1"/>
          <w:kern w:val="3"/>
          <w:lang w:eastAsia="zh-CN"/>
        </w:rPr>
        <w:t>с оценкой «удовлетворительно»</w:t>
      </w:r>
      <w:r w:rsidRPr="00A06615">
        <w:rPr>
          <w:rFonts w:cs="Times New Roman"/>
          <w:color w:val="000000" w:themeColor="text1"/>
        </w:rPr>
        <w:t>);</w:t>
      </w:r>
    </w:p>
    <w:p w:rsidR="00716AC0" w:rsidRPr="00A06615" w:rsidRDefault="002A1662" w:rsidP="00716AC0">
      <w:pPr>
        <w:ind w:firstLine="567"/>
        <w:jc w:val="both"/>
        <w:rPr>
          <w:rFonts w:cs="Times New Roman"/>
          <w:color w:val="000000" w:themeColor="text1"/>
        </w:rPr>
      </w:pPr>
      <w:r w:rsidRPr="00A06615">
        <w:rPr>
          <w:rFonts w:cs="Times New Roman"/>
          <w:color w:val="000000" w:themeColor="text1"/>
        </w:rPr>
        <w:t>г</w:t>
      </w:r>
      <w:r w:rsidR="00B96811" w:rsidRPr="00A06615">
        <w:rPr>
          <w:rFonts w:cs="Times New Roman"/>
          <w:color w:val="000000" w:themeColor="text1"/>
        </w:rPr>
        <w:t xml:space="preserve">) от </w:t>
      </w:r>
      <w:r w:rsidR="00BC64BD" w:rsidRPr="00A06615">
        <w:rPr>
          <w:rFonts w:cs="Times New Roman"/>
          <w:color w:val="000000" w:themeColor="text1"/>
        </w:rPr>
        <w:t xml:space="preserve">26 ноября 2024 </w:t>
      </w:r>
      <w:r w:rsidR="00716AC0" w:rsidRPr="00A06615">
        <w:rPr>
          <w:rFonts w:cs="Times New Roman"/>
          <w:color w:val="000000" w:themeColor="text1"/>
        </w:rPr>
        <w:t xml:space="preserve">года № </w:t>
      </w:r>
      <w:r w:rsidR="00BC64BD" w:rsidRPr="00A06615">
        <w:rPr>
          <w:rFonts w:cs="Times New Roman"/>
          <w:color w:val="000000" w:themeColor="text1"/>
        </w:rPr>
        <w:t>95</w:t>
      </w:r>
      <w:r w:rsidR="00716AC0" w:rsidRPr="00A06615">
        <w:rPr>
          <w:rFonts w:cs="Times New Roman"/>
          <w:color w:val="000000" w:themeColor="text1"/>
        </w:rPr>
        <w:t xml:space="preserve"> «О качестве исполнения национальных проектов в городском округе город Выкса Нижегородской области в 202</w:t>
      </w:r>
      <w:r w:rsidR="00BC64BD" w:rsidRPr="00A06615">
        <w:rPr>
          <w:rFonts w:cs="Times New Roman"/>
          <w:color w:val="000000" w:themeColor="text1"/>
        </w:rPr>
        <w:t>4</w:t>
      </w:r>
      <w:r w:rsidR="00716AC0" w:rsidRPr="00A06615">
        <w:rPr>
          <w:rFonts w:cs="Times New Roman"/>
          <w:color w:val="000000" w:themeColor="text1"/>
        </w:rPr>
        <w:t xml:space="preserve"> году» (качество исполнения </w:t>
      </w:r>
      <w:r w:rsidR="00D04280" w:rsidRPr="00A06615">
        <w:rPr>
          <w:rFonts w:cs="Times New Roman"/>
          <w:color w:val="000000" w:themeColor="text1"/>
        </w:rPr>
        <w:t xml:space="preserve">двух </w:t>
      </w:r>
      <w:r w:rsidR="00716AC0" w:rsidRPr="00A06615">
        <w:rPr>
          <w:rFonts w:cs="Times New Roman"/>
          <w:color w:val="000000" w:themeColor="text1"/>
        </w:rPr>
        <w:t>национальных проектов признано</w:t>
      </w:r>
      <w:r w:rsidR="00D2301C" w:rsidRPr="00A06615">
        <w:rPr>
          <w:rFonts w:cs="Times New Roman"/>
          <w:color w:val="000000" w:themeColor="text1"/>
        </w:rPr>
        <w:t xml:space="preserve"> </w:t>
      </w:r>
      <w:r w:rsidR="00D04280" w:rsidRPr="00A06615">
        <w:rPr>
          <w:rFonts w:cs="Times New Roman"/>
          <w:color w:val="000000" w:themeColor="text1"/>
        </w:rPr>
        <w:t>отличным и одного</w:t>
      </w:r>
      <w:r w:rsidR="00D2301C" w:rsidRPr="00A06615">
        <w:rPr>
          <w:rFonts w:cs="Times New Roman"/>
          <w:color w:val="000000" w:themeColor="text1"/>
        </w:rPr>
        <w:t xml:space="preserve"> </w:t>
      </w:r>
      <w:r w:rsidR="00F45555" w:rsidRPr="00A06615">
        <w:rPr>
          <w:rFonts w:cs="Times New Roman"/>
          <w:color w:val="000000" w:themeColor="text1"/>
        </w:rPr>
        <w:t xml:space="preserve">- </w:t>
      </w:r>
      <w:r w:rsidR="00716AC0" w:rsidRPr="00A06615">
        <w:rPr>
          <w:rFonts w:cs="Times New Roman"/>
          <w:color w:val="000000" w:themeColor="text1"/>
        </w:rPr>
        <w:t>надлежащим);</w:t>
      </w:r>
    </w:p>
    <w:p w:rsidR="004C7E21" w:rsidRPr="00A06615" w:rsidRDefault="002A1662" w:rsidP="004C7E21">
      <w:pPr>
        <w:ind w:firstLine="567"/>
        <w:jc w:val="both"/>
        <w:rPr>
          <w:rFonts w:cs="Times New Roman"/>
          <w:color w:val="000000" w:themeColor="text1"/>
        </w:rPr>
      </w:pPr>
      <w:r w:rsidRPr="00A06615">
        <w:rPr>
          <w:rFonts w:cs="Times New Roman"/>
          <w:color w:val="000000" w:themeColor="text1"/>
        </w:rPr>
        <w:t>д) от 26 ноября 2024 года №</w:t>
      </w:r>
      <w:r w:rsidR="003E7C96" w:rsidRPr="00A06615">
        <w:rPr>
          <w:rFonts w:cs="Times New Roman"/>
          <w:color w:val="000000" w:themeColor="text1"/>
        </w:rPr>
        <w:t xml:space="preserve"> </w:t>
      </w:r>
      <w:r w:rsidRPr="00A06615">
        <w:rPr>
          <w:rFonts w:cs="Times New Roman"/>
          <w:color w:val="000000" w:themeColor="text1"/>
        </w:rPr>
        <w:t xml:space="preserve">110 «О </w:t>
      </w:r>
      <w:r w:rsidR="00FF6CA1" w:rsidRPr="00A06615">
        <w:rPr>
          <w:rFonts w:cs="Times New Roman"/>
          <w:color w:val="000000" w:themeColor="text1"/>
        </w:rPr>
        <w:t xml:space="preserve">результатах мониторинга правоприменения решения Совета депутатов от 28 июля 2015 года № 80 «О муниципальной поддержке </w:t>
      </w:r>
      <w:r w:rsidR="00687D35" w:rsidRPr="00A06615">
        <w:rPr>
          <w:rFonts w:cs="Times New Roman"/>
          <w:color w:val="000000" w:themeColor="text1"/>
        </w:rPr>
        <w:t>социально ориентированных некоммерческих организаций в городском округе город Выкса Нижегородской области»</w:t>
      </w:r>
      <w:r w:rsidR="004C7E21" w:rsidRPr="00A06615">
        <w:rPr>
          <w:rFonts w:cs="Times New Roman"/>
          <w:color w:val="000000" w:themeColor="text1"/>
        </w:rPr>
        <w:t xml:space="preserve"> (актуализированы виды деятельности социально ориентированных некоммерческих организаций в городском округе город Выкса Нижегородской области, осуществление которых дает право на получение муниципальной поддержки, а п</w:t>
      </w:r>
      <w:r w:rsidR="00DE6BEE" w:rsidRPr="00A06615">
        <w:rPr>
          <w:rFonts w:eastAsia="Calibri" w:cs="Times New Roman"/>
          <w:color w:val="000000" w:themeColor="text1"/>
        </w:rPr>
        <w:t>остоянной комиссии Совета депутатов по социальной политике дано поручение использовать информацию, полу</w:t>
      </w:r>
      <w:r w:rsidR="003D3B80" w:rsidRPr="00A06615">
        <w:rPr>
          <w:rFonts w:eastAsia="Calibri" w:cs="Times New Roman"/>
          <w:color w:val="000000" w:themeColor="text1"/>
        </w:rPr>
        <w:t>ч</w:t>
      </w:r>
      <w:r w:rsidR="00DE6BEE" w:rsidRPr="00A06615">
        <w:rPr>
          <w:rFonts w:eastAsia="Calibri" w:cs="Times New Roman"/>
          <w:color w:val="000000" w:themeColor="text1"/>
        </w:rPr>
        <w:t xml:space="preserve">енную </w:t>
      </w:r>
      <w:r w:rsidR="003D3B80" w:rsidRPr="00A06615">
        <w:rPr>
          <w:rFonts w:eastAsia="Calibri" w:cs="Times New Roman"/>
          <w:color w:val="000000" w:themeColor="text1"/>
        </w:rPr>
        <w:t>в результате проведенного мониторинга правоприменения</w:t>
      </w:r>
      <w:r w:rsidR="00C0374B">
        <w:rPr>
          <w:rFonts w:eastAsia="Calibri" w:cs="Times New Roman"/>
          <w:color w:val="000000" w:themeColor="text1"/>
        </w:rPr>
        <w:t>,</w:t>
      </w:r>
      <w:r w:rsidR="003D3B80" w:rsidRPr="00A06615">
        <w:rPr>
          <w:rFonts w:eastAsia="Calibri" w:cs="Times New Roman"/>
          <w:color w:val="000000" w:themeColor="text1"/>
        </w:rPr>
        <w:t xml:space="preserve"> </w:t>
      </w:r>
      <w:r w:rsidR="00DE6BEE" w:rsidRPr="00A06615">
        <w:rPr>
          <w:rFonts w:eastAsia="Calibri" w:cs="Times New Roman"/>
          <w:color w:val="000000" w:themeColor="text1"/>
        </w:rPr>
        <w:t>в правотворческой работе в 2025 году</w:t>
      </w:r>
      <w:r w:rsidR="003E7C96" w:rsidRPr="00A06615">
        <w:rPr>
          <w:rFonts w:eastAsia="Calibri" w:cs="Times New Roman"/>
          <w:color w:val="000000" w:themeColor="text1"/>
        </w:rPr>
        <w:t>)</w:t>
      </w:r>
      <w:r w:rsidR="003D3B80" w:rsidRPr="00A06615">
        <w:rPr>
          <w:rFonts w:eastAsia="Calibri" w:cs="Times New Roman"/>
          <w:color w:val="000000" w:themeColor="text1"/>
        </w:rPr>
        <w:t>;</w:t>
      </w:r>
    </w:p>
    <w:p w:rsidR="003D6E35" w:rsidRPr="00A06615" w:rsidRDefault="00C93E69" w:rsidP="003D6E35">
      <w:pPr>
        <w:ind w:firstLine="567"/>
        <w:jc w:val="both"/>
        <w:rPr>
          <w:rFonts w:cs="Times New Roman"/>
          <w:b/>
          <w:color w:val="000000" w:themeColor="text1"/>
        </w:rPr>
      </w:pPr>
      <w:r w:rsidRPr="00A06615">
        <w:rPr>
          <w:rFonts w:cs="Times New Roman"/>
          <w:b/>
          <w:color w:val="000000" w:themeColor="text1"/>
        </w:rPr>
        <w:t>5</w:t>
      </w:r>
      <w:r w:rsidR="003D6E35" w:rsidRPr="00A06615">
        <w:rPr>
          <w:rFonts w:cs="Times New Roman"/>
          <w:b/>
          <w:color w:val="000000" w:themeColor="text1"/>
        </w:rPr>
        <w:t>) в сфере организации местного самоуправления:</w:t>
      </w:r>
    </w:p>
    <w:p w:rsidR="003D6E35" w:rsidRPr="00A06615" w:rsidRDefault="003D6E35" w:rsidP="003D6E35">
      <w:pPr>
        <w:ind w:firstLine="567"/>
        <w:jc w:val="both"/>
        <w:rPr>
          <w:rFonts w:cs="Times New Roman"/>
          <w:color w:val="000000" w:themeColor="text1"/>
        </w:rPr>
      </w:pPr>
      <w:r w:rsidRPr="00A06615">
        <w:rPr>
          <w:rFonts w:cs="Times New Roman"/>
          <w:color w:val="000000" w:themeColor="text1"/>
        </w:rPr>
        <w:t xml:space="preserve">а) </w:t>
      </w:r>
      <w:r w:rsidR="0070252D" w:rsidRPr="00A06615">
        <w:rPr>
          <w:rFonts w:cs="Times New Roman"/>
          <w:color w:val="000000" w:themeColor="text1"/>
        </w:rPr>
        <w:t xml:space="preserve">четыре </w:t>
      </w:r>
      <w:r w:rsidRPr="00A06615">
        <w:rPr>
          <w:rFonts w:cs="Times New Roman"/>
          <w:color w:val="000000" w:themeColor="text1"/>
        </w:rPr>
        <w:t>раз</w:t>
      </w:r>
      <w:r w:rsidR="0070252D" w:rsidRPr="00A06615">
        <w:rPr>
          <w:rFonts w:cs="Times New Roman"/>
          <w:color w:val="000000" w:themeColor="text1"/>
        </w:rPr>
        <w:t>а</w:t>
      </w:r>
      <w:r w:rsidRPr="00A06615">
        <w:rPr>
          <w:rFonts w:cs="Times New Roman"/>
          <w:color w:val="000000" w:themeColor="text1"/>
        </w:rPr>
        <w:t xml:space="preserve"> вносились изменения в Устав городского округа город Выкса Нижегородской области (Устав приведен в соответствие с изменениями в законодательстве);</w:t>
      </w:r>
    </w:p>
    <w:p w:rsidR="00754F06" w:rsidRPr="00A06615" w:rsidRDefault="006A18D8" w:rsidP="003D6E35">
      <w:pPr>
        <w:ind w:firstLine="567"/>
        <w:jc w:val="both"/>
        <w:rPr>
          <w:rFonts w:cs="Times New Roman"/>
          <w:color w:val="000000" w:themeColor="text1"/>
        </w:rPr>
      </w:pPr>
      <w:r w:rsidRPr="00A06615">
        <w:rPr>
          <w:rFonts w:cs="Times New Roman"/>
          <w:color w:val="000000" w:themeColor="text1"/>
        </w:rPr>
        <w:t xml:space="preserve">б) два раза вносились </w:t>
      </w:r>
      <w:r w:rsidR="005E4996" w:rsidRPr="00A06615">
        <w:rPr>
          <w:rFonts w:cs="Times New Roman"/>
          <w:color w:val="000000" w:themeColor="text1"/>
        </w:rPr>
        <w:t>изменения в структуру администрации городского округа город Выкса</w:t>
      </w:r>
      <w:r w:rsidR="004C648D" w:rsidRPr="00A06615">
        <w:rPr>
          <w:rFonts w:cs="Times New Roman"/>
          <w:color w:val="000000" w:themeColor="text1"/>
        </w:rPr>
        <w:t xml:space="preserve"> </w:t>
      </w:r>
      <w:r w:rsidR="005E4996" w:rsidRPr="00A06615">
        <w:rPr>
          <w:rFonts w:cs="Times New Roman"/>
          <w:color w:val="000000" w:themeColor="text1"/>
        </w:rPr>
        <w:t>Нижегородской области;</w:t>
      </w:r>
    </w:p>
    <w:p w:rsidR="00C53CCB" w:rsidRPr="00A06615" w:rsidRDefault="00754F06" w:rsidP="003D6E35">
      <w:pPr>
        <w:ind w:firstLine="567"/>
        <w:jc w:val="both"/>
        <w:rPr>
          <w:rFonts w:cs="Times New Roman"/>
          <w:color w:val="000000" w:themeColor="text1"/>
        </w:rPr>
      </w:pPr>
      <w:r w:rsidRPr="00A06615">
        <w:rPr>
          <w:rFonts w:cs="Times New Roman"/>
          <w:color w:val="000000" w:themeColor="text1"/>
        </w:rPr>
        <w:t>в) внесены изменения в положение о департаменте финансов ад</w:t>
      </w:r>
      <w:r w:rsidR="00226E2C" w:rsidRPr="00A06615">
        <w:rPr>
          <w:rFonts w:cs="Times New Roman"/>
          <w:color w:val="000000" w:themeColor="text1"/>
        </w:rPr>
        <w:t>министрации городского округа город Выкса</w:t>
      </w:r>
      <w:r w:rsidR="00C53CCB" w:rsidRPr="00A06615">
        <w:rPr>
          <w:rFonts w:cs="Times New Roman"/>
          <w:color w:val="000000" w:themeColor="text1"/>
        </w:rPr>
        <w:t xml:space="preserve"> Нижегородской области;</w:t>
      </w:r>
    </w:p>
    <w:p w:rsidR="00C53CCB" w:rsidRPr="00A06615" w:rsidRDefault="00C53CCB" w:rsidP="00C53CCB">
      <w:pPr>
        <w:ind w:firstLine="567"/>
        <w:jc w:val="both"/>
        <w:rPr>
          <w:rFonts w:cs="Times New Roman"/>
          <w:color w:val="000000" w:themeColor="text1"/>
        </w:rPr>
      </w:pPr>
      <w:r w:rsidRPr="00A06615">
        <w:rPr>
          <w:rFonts w:cs="Times New Roman"/>
          <w:color w:val="000000" w:themeColor="text1"/>
        </w:rPr>
        <w:t>г) внесены изменения в положение о комитете по управлению муниципальным имуществом администрации городского округа город Выкса Нижегородской области;</w:t>
      </w:r>
    </w:p>
    <w:p w:rsidR="00AF1500" w:rsidRPr="00A06615" w:rsidRDefault="00697752" w:rsidP="00AF1500">
      <w:pPr>
        <w:ind w:firstLine="567"/>
        <w:jc w:val="both"/>
        <w:rPr>
          <w:rFonts w:cs="Times New Roman"/>
          <w:b/>
          <w:color w:val="000000" w:themeColor="text1"/>
        </w:rPr>
      </w:pPr>
      <w:r w:rsidRPr="00A06615">
        <w:rPr>
          <w:rFonts w:cs="Times New Roman"/>
          <w:b/>
          <w:color w:val="000000" w:themeColor="text1"/>
        </w:rPr>
        <w:t>6</w:t>
      </w:r>
      <w:r w:rsidR="00AF1500" w:rsidRPr="00A06615">
        <w:rPr>
          <w:rFonts w:cs="Times New Roman"/>
          <w:b/>
          <w:color w:val="000000" w:themeColor="text1"/>
        </w:rPr>
        <w:t>) в сфере противодействия коррупции:</w:t>
      </w:r>
    </w:p>
    <w:p w:rsidR="00493819" w:rsidRPr="00A06615" w:rsidRDefault="00AF1500" w:rsidP="00697752">
      <w:pPr>
        <w:tabs>
          <w:tab w:val="left" w:pos="567"/>
        </w:tabs>
        <w:ind w:firstLine="567"/>
        <w:jc w:val="both"/>
        <w:rPr>
          <w:rFonts w:cs="Times New Roman"/>
          <w:color w:val="000000" w:themeColor="text1"/>
        </w:rPr>
      </w:pPr>
      <w:r w:rsidRPr="00A06615">
        <w:rPr>
          <w:rFonts w:cs="Times New Roman"/>
          <w:color w:val="000000" w:themeColor="text1"/>
        </w:rPr>
        <w:t xml:space="preserve">а) </w:t>
      </w:r>
      <w:r w:rsidR="00493819" w:rsidRPr="00A06615">
        <w:rPr>
          <w:rFonts w:cs="Times New Roman"/>
          <w:color w:val="000000" w:themeColor="text1"/>
        </w:rPr>
        <w:t xml:space="preserve">решение Совета депутатов </w:t>
      </w:r>
      <w:r w:rsidR="00737446" w:rsidRPr="00A06615">
        <w:rPr>
          <w:rFonts w:cs="Times New Roman"/>
          <w:color w:val="000000" w:themeColor="text1"/>
        </w:rPr>
        <w:t xml:space="preserve">от </w:t>
      </w:r>
      <w:r w:rsidR="00D37E05" w:rsidRPr="00A06615">
        <w:rPr>
          <w:rFonts w:cs="Times New Roman"/>
          <w:color w:val="000000" w:themeColor="text1"/>
        </w:rPr>
        <w:t xml:space="preserve">30 июля </w:t>
      </w:r>
      <w:r w:rsidR="00737446" w:rsidRPr="00A06615">
        <w:rPr>
          <w:rFonts w:cs="Times New Roman"/>
          <w:color w:val="000000" w:themeColor="text1"/>
        </w:rPr>
        <w:t>20</w:t>
      </w:r>
      <w:r w:rsidR="00D37E05" w:rsidRPr="00A06615">
        <w:rPr>
          <w:rFonts w:cs="Times New Roman"/>
          <w:color w:val="000000" w:themeColor="text1"/>
        </w:rPr>
        <w:t>24</w:t>
      </w:r>
      <w:r w:rsidR="00737446" w:rsidRPr="00A06615">
        <w:rPr>
          <w:rFonts w:cs="Times New Roman"/>
          <w:color w:val="000000" w:themeColor="text1"/>
        </w:rPr>
        <w:t xml:space="preserve"> года № </w:t>
      </w:r>
      <w:r w:rsidR="00D37E05" w:rsidRPr="00A06615">
        <w:rPr>
          <w:rFonts w:cs="Times New Roman"/>
          <w:color w:val="000000" w:themeColor="text1"/>
        </w:rPr>
        <w:t>61</w:t>
      </w:r>
      <w:r w:rsidR="00737446" w:rsidRPr="00A06615">
        <w:rPr>
          <w:rFonts w:cs="Times New Roman"/>
          <w:color w:val="000000" w:themeColor="text1"/>
        </w:rPr>
        <w:t xml:space="preserve"> «</w:t>
      </w:r>
      <w:r w:rsidR="00737446" w:rsidRPr="00A06615">
        <w:rPr>
          <w:rFonts w:cs="Times New Roman"/>
          <w:color w:val="000000" w:themeColor="text1"/>
          <w:lang w:eastAsia="ru-RU"/>
        </w:rPr>
        <w:t xml:space="preserve">О </w:t>
      </w:r>
      <w:r w:rsidR="00D37E05" w:rsidRPr="00A06615">
        <w:rPr>
          <w:rFonts w:cs="Times New Roman"/>
          <w:color w:val="000000" w:themeColor="text1"/>
          <w:lang w:eastAsia="ru-RU"/>
        </w:rPr>
        <w:t xml:space="preserve">внесении изменений </w:t>
      </w:r>
      <w:r w:rsidR="00F93993" w:rsidRPr="00A06615">
        <w:rPr>
          <w:rFonts w:cs="Times New Roman"/>
          <w:color w:val="000000" w:themeColor="text1"/>
          <w:lang w:eastAsia="ru-RU"/>
        </w:rPr>
        <w:t xml:space="preserve">в Устав </w:t>
      </w:r>
      <w:r w:rsidR="005E51AB" w:rsidRPr="00A06615">
        <w:rPr>
          <w:rFonts w:cs="Times New Roman"/>
          <w:color w:val="000000" w:themeColor="text1"/>
          <w:lang w:eastAsia="ru-RU"/>
        </w:rPr>
        <w:t>городского округа город Выкса Н</w:t>
      </w:r>
      <w:r w:rsidR="00737446" w:rsidRPr="00A06615">
        <w:rPr>
          <w:rFonts w:cs="Times New Roman"/>
          <w:color w:val="000000" w:themeColor="text1"/>
          <w:lang w:eastAsia="ru-RU"/>
        </w:rPr>
        <w:t>ижегородской области»;</w:t>
      </w:r>
    </w:p>
    <w:p w:rsidR="000C77A7" w:rsidRPr="00A06615" w:rsidRDefault="00701BB4" w:rsidP="003E7C96">
      <w:pPr>
        <w:pStyle w:val="ConsPlusTitle"/>
        <w:ind w:firstLine="567"/>
        <w:jc w:val="both"/>
        <w:rPr>
          <w:rFonts w:ascii="Times New Roman" w:hAnsi="Times New Roman" w:cs="Times New Roman"/>
          <w:b w:val="0"/>
          <w:color w:val="000000" w:themeColor="text1"/>
          <w:sz w:val="24"/>
          <w:szCs w:val="24"/>
        </w:rPr>
      </w:pPr>
      <w:r w:rsidRPr="00A06615">
        <w:rPr>
          <w:rFonts w:ascii="Times New Roman" w:hAnsi="Times New Roman" w:cs="Times New Roman"/>
          <w:b w:val="0"/>
          <w:color w:val="000000" w:themeColor="text1"/>
          <w:sz w:val="24"/>
          <w:szCs w:val="24"/>
        </w:rPr>
        <w:t>б)</w:t>
      </w:r>
      <w:r w:rsidR="000C77A7" w:rsidRPr="00A06615">
        <w:rPr>
          <w:rFonts w:ascii="Times New Roman" w:hAnsi="Times New Roman" w:cs="Times New Roman"/>
          <w:b w:val="0"/>
          <w:color w:val="000000" w:themeColor="text1"/>
          <w:sz w:val="24"/>
          <w:szCs w:val="24"/>
        </w:rPr>
        <w:t xml:space="preserve"> решение Совета депутатов</w:t>
      </w:r>
      <w:r w:rsidR="000C77A7" w:rsidRPr="00A06615">
        <w:rPr>
          <w:rFonts w:ascii="Times New Roman" w:hAnsi="Times New Roman" w:cs="Times New Roman"/>
          <w:color w:val="000000" w:themeColor="text1"/>
          <w:sz w:val="24"/>
          <w:szCs w:val="24"/>
        </w:rPr>
        <w:t xml:space="preserve"> </w:t>
      </w:r>
      <w:r w:rsidR="00D60822" w:rsidRPr="00A06615">
        <w:rPr>
          <w:rFonts w:ascii="Times New Roman" w:hAnsi="Times New Roman" w:cs="Times New Roman"/>
          <w:b w:val="0"/>
          <w:color w:val="000000" w:themeColor="text1"/>
          <w:sz w:val="24"/>
          <w:szCs w:val="24"/>
        </w:rPr>
        <w:t>от 26 ноября 2024 года № 105</w:t>
      </w:r>
      <w:r w:rsidR="00D60822" w:rsidRPr="00A06615">
        <w:rPr>
          <w:rFonts w:ascii="Times New Roman" w:hAnsi="Times New Roman" w:cs="Times New Roman"/>
          <w:color w:val="000000" w:themeColor="text1"/>
          <w:sz w:val="24"/>
          <w:szCs w:val="24"/>
        </w:rPr>
        <w:t xml:space="preserve"> «</w:t>
      </w:r>
      <w:r w:rsidR="000C77A7" w:rsidRPr="00A06615">
        <w:rPr>
          <w:rFonts w:ascii="Times New Roman" w:hAnsi="Times New Roman" w:cs="Times New Roman"/>
          <w:b w:val="0"/>
          <w:color w:val="000000" w:themeColor="text1"/>
          <w:sz w:val="24"/>
          <w:szCs w:val="24"/>
        </w:rPr>
        <w:t>О внесении изменений в решение Совета депутатов городского округа город Выкса от 31 мая 2016 года № 44 «Об определении начальной цены права размещения нестационарных торговых и иных объектов на территории городского округа город Выкса</w:t>
      </w:r>
      <w:r w:rsidR="00D60822" w:rsidRPr="00A06615">
        <w:rPr>
          <w:rFonts w:ascii="Times New Roman" w:hAnsi="Times New Roman" w:cs="Times New Roman"/>
          <w:b w:val="0"/>
          <w:color w:val="000000" w:themeColor="text1"/>
          <w:sz w:val="24"/>
          <w:szCs w:val="24"/>
        </w:rPr>
        <w:t xml:space="preserve"> </w:t>
      </w:r>
      <w:r w:rsidR="000C77A7" w:rsidRPr="00A06615">
        <w:rPr>
          <w:rFonts w:ascii="Times New Roman" w:hAnsi="Times New Roman" w:cs="Times New Roman"/>
          <w:b w:val="0"/>
          <w:color w:val="000000" w:themeColor="text1"/>
          <w:sz w:val="24"/>
          <w:szCs w:val="24"/>
        </w:rPr>
        <w:t>Нижегородской области»</w:t>
      </w:r>
      <w:r w:rsidR="00D60822" w:rsidRPr="00A06615">
        <w:rPr>
          <w:rFonts w:ascii="Times New Roman" w:hAnsi="Times New Roman" w:cs="Times New Roman"/>
          <w:b w:val="0"/>
          <w:color w:val="000000" w:themeColor="text1"/>
          <w:sz w:val="24"/>
          <w:szCs w:val="24"/>
        </w:rPr>
        <w:t>.</w:t>
      </w:r>
    </w:p>
    <w:p w:rsidR="004564A7" w:rsidRDefault="004564A7" w:rsidP="00C66A19">
      <w:pPr>
        <w:ind w:firstLine="567"/>
        <w:jc w:val="center"/>
        <w:rPr>
          <w:rFonts w:cs="Times New Roman"/>
          <w:b/>
          <w:color w:val="000000" w:themeColor="text1"/>
          <w:sz w:val="28"/>
          <w:szCs w:val="28"/>
        </w:rPr>
      </w:pPr>
    </w:p>
    <w:p w:rsidR="00394B8C" w:rsidRPr="004564A7" w:rsidRDefault="002C7D98" w:rsidP="00C66A19">
      <w:pPr>
        <w:ind w:firstLine="567"/>
        <w:jc w:val="center"/>
        <w:rPr>
          <w:rFonts w:cs="Times New Roman"/>
          <w:b/>
          <w:color w:val="000000" w:themeColor="text1"/>
          <w:sz w:val="28"/>
          <w:szCs w:val="28"/>
        </w:rPr>
      </w:pPr>
      <w:r w:rsidRPr="004564A7">
        <w:rPr>
          <w:rFonts w:cs="Times New Roman"/>
          <w:b/>
          <w:color w:val="000000" w:themeColor="text1"/>
          <w:sz w:val="28"/>
          <w:szCs w:val="28"/>
        </w:rPr>
        <w:t xml:space="preserve">3. </w:t>
      </w:r>
      <w:r w:rsidR="00394B8C" w:rsidRPr="004564A7">
        <w:rPr>
          <w:rFonts w:cs="Times New Roman"/>
          <w:b/>
          <w:color w:val="000000" w:themeColor="text1"/>
          <w:sz w:val="28"/>
          <w:szCs w:val="28"/>
        </w:rPr>
        <w:t>О правотворческой инициативе</w:t>
      </w:r>
    </w:p>
    <w:p w:rsidR="00394B8C" w:rsidRPr="00A06615" w:rsidRDefault="00394B8C" w:rsidP="00C66A19">
      <w:pPr>
        <w:ind w:firstLine="567"/>
        <w:jc w:val="center"/>
        <w:rPr>
          <w:rFonts w:cs="Times New Roman"/>
          <w:color w:val="000000" w:themeColor="text1"/>
        </w:rPr>
      </w:pPr>
    </w:p>
    <w:p w:rsidR="00394B8C" w:rsidRPr="00A06615" w:rsidRDefault="00394B8C" w:rsidP="00C66A19">
      <w:pPr>
        <w:ind w:firstLine="567"/>
        <w:jc w:val="both"/>
        <w:rPr>
          <w:rFonts w:cs="Times New Roman"/>
          <w:color w:val="000000" w:themeColor="text1"/>
        </w:rPr>
      </w:pPr>
      <w:r w:rsidRPr="00A06615">
        <w:rPr>
          <w:rFonts w:cs="Times New Roman"/>
          <w:color w:val="000000" w:themeColor="text1"/>
        </w:rPr>
        <w:t>В 20</w:t>
      </w:r>
      <w:r w:rsidR="00F91410" w:rsidRPr="00A06615">
        <w:rPr>
          <w:rFonts w:cs="Times New Roman"/>
          <w:color w:val="000000" w:themeColor="text1"/>
        </w:rPr>
        <w:t>2</w:t>
      </w:r>
      <w:r w:rsidR="0028774D" w:rsidRPr="00A06615">
        <w:rPr>
          <w:rFonts w:cs="Times New Roman"/>
          <w:color w:val="000000" w:themeColor="text1"/>
        </w:rPr>
        <w:t>4</w:t>
      </w:r>
      <w:r w:rsidR="00EE66FA" w:rsidRPr="00A06615">
        <w:rPr>
          <w:rFonts w:cs="Times New Roman"/>
          <w:color w:val="000000" w:themeColor="text1"/>
        </w:rPr>
        <w:t xml:space="preserve"> году проекты решений</w:t>
      </w:r>
      <w:r w:rsidRPr="00A06615">
        <w:rPr>
          <w:rFonts w:cs="Times New Roman"/>
          <w:color w:val="000000" w:themeColor="text1"/>
        </w:rPr>
        <w:t xml:space="preserve"> вносились следующими субъектами правотворческой инициативы:</w:t>
      </w:r>
    </w:p>
    <w:p w:rsidR="009D1CBE" w:rsidRPr="00A06615" w:rsidRDefault="009D1CBE" w:rsidP="009D1CBE">
      <w:pPr>
        <w:ind w:firstLine="567"/>
        <w:jc w:val="both"/>
        <w:rPr>
          <w:rFonts w:cs="Times New Roman"/>
          <w:color w:val="000000" w:themeColor="text1"/>
        </w:rPr>
      </w:pPr>
      <w:r w:rsidRPr="00A06615">
        <w:rPr>
          <w:rFonts w:cs="Times New Roman"/>
          <w:color w:val="000000" w:themeColor="text1"/>
        </w:rPr>
        <w:t xml:space="preserve">1) главой местного самоуправления городского округа город Выкса Нижегородской области Кочетковым В.В. – </w:t>
      </w:r>
      <w:r w:rsidR="0028774D" w:rsidRPr="00A06615">
        <w:rPr>
          <w:rFonts w:cs="Times New Roman"/>
          <w:color w:val="000000" w:themeColor="text1"/>
        </w:rPr>
        <w:t>65</w:t>
      </w:r>
      <w:r w:rsidRPr="00A06615">
        <w:rPr>
          <w:rFonts w:cs="Times New Roman"/>
          <w:color w:val="000000" w:themeColor="text1"/>
        </w:rPr>
        <w:t xml:space="preserve"> проект</w:t>
      </w:r>
      <w:r w:rsidR="0028774D" w:rsidRPr="00A06615">
        <w:rPr>
          <w:rFonts w:cs="Times New Roman"/>
          <w:color w:val="000000" w:themeColor="text1"/>
        </w:rPr>
        <w:t>ов</w:t>
      </w:r>
      <w:r w:rsidR="003F246E" w:rsidRPr="00A06615">
        <w:rPr>
          <w:rFonts w:cs="Times New Roman"/>
          <w:color w:val="000000" w:themeColor="text1"/>
        </w:rPr>
        <w:t xml:space="preserve"> решени</w:t>
      </w:r>
      <w:r w:rsidR="0063599B" w:rsidRPr="00A06615">
        <w:rPr>
          <w:rFonts w:cs="Times New Roman"/>
          <w:color w:val="000000" w:themeColor="text1"/>
        </w:rPr>
        <w:t>й</w:t>
      </w:r>
      <w:r w:rsidRPr="00A06615">
        <w:rPr>
          <w:rFonts w:cs="Times New Roman"/>
          <w:color w:val="000000" w:themeColor="text1"/>
        </w:rPr>
        <w:t>;</w:t>
      </w:r>
    </w:p>
    <w:p w:rsidR="00546FFC" w:rsidRPr="00A06615" w:rsidRDefault="00663886" w:rsidP="00546FFC">
      <w:pPr>
        <w:ind w:firstLine="567"/>
        <w:jc w:val="both"/>
        <w:rPr>
          <w:rFonts w:cs="Times New Roman"/>
          <w:color w:val="000000" w:themeColor="text1"/>
        </w:rPr>
      </w:pPr>
      <w:r w:rsidRPr="00A06615">
        <w:rPr>
          <w:rFonts w:cs="Times New Roman"/>
          <w:color w:val="000000" w:themeColor="text1"/>
        </w:rPr>
        <w:t>2</w:t>
      </w:r>
      <w:r w:rsidR="00546FFC" w:rsidRPr="00A06615">
        <w:rPr>
          <w:rFonts w:cs="Times New Roman"/>
          <w:color w:val="000000" w:themeColor="text1"/>
        </w:rPr>
        <w:t>) председателем Со</w:t>
      </w:r>
      <w:r w:rsidR="0039559C" w:rsidRPr="00A06615">
        <w:rPr>
          <w:rFonts w:cs="Times New Roman"/>
          <w:color w:val="000000" w:themeColor="text1"/>
        </w:rPr>
        <w:t xml:space="preserve">вета депутатов Махровым Д.В. – </w:t>
      </w:r>
      <w:r w:rsidR="0028774D" w:rsidRPr="00A06615">
        <w:rPr>
          <w:rFonts w:cs="Times New Roman"/>
          <w:color w:val="000000" w:themeColor="text1"/>
        </w:rPr>
        <w:t>7</w:t>
      </w:r>
      <w:r w:rsidR="00546FFC" w:rsidRPr="00A06615">
        <w:rPr>
          <w:rFonts w:cs="Times New Roman"/>
          <w:color w:val="000000" w:themeColor="text1"/>
        </w:rPr>
        <w:t xml:space="preserve"> проектов решений;</w:t>
      </w:r>
    </w:p>
    <w:p w:rsidR="005A5878" w:rsidRPr="00A06615" w:rsidRDefault="003D129C" w:rsidP="00C66A19">
      <w:pPr>
        <w:ind w:firstLine="567"/>
        <w:jc w:val="both"/>
        <w:rPr>
          <w:rFonts w:cs="Times New Roman"/>
          <w:color w:val="000000" w:themeColor="text1"/>
        </w:rPr>
      </w:pPr>
      <w:r w:rsidRPr="00A06615">
        <w:rPr>
          <w:rFonts w:cs="Times New Roman"/>
          <w:color w:val="000000" w:themeColor="text1"/>
        </w:rPr>
        <w:t>3</w:t>
      </w:r>
      <w:r w:rsidR="005A5878" w:rsidRPr="00A06615">
        <w:rPr>
          <w:rFonts w:cs="Times New Roman"/>
          <w:color w:val="000000" w:themeColor="text1"/>
        </w:rPr>
        <w:t>) постоянной комиссией Совета депутатов по бюджету</w:t>
      </w:r>
      <w:r w:rsidR="00E072D9" w:rsidRPr="00A06615">
        <w:rPr>
          <w:rFonts w:cs="Times New Roman"/>
          <w:color w:val="000000" w:themeColor="text1"/>
        </w:rPr>
        <w:t xml:space="preserve"> и развитию городского округа </w:t>
      </w:r>
      <w:r w:rsidR="0039559C" w:rsidRPr="00A06615">
        <w:rPr>
          <w:rFonts w:cs="Times New Roman"/>
          <w:color w:val="000000" w:themeColor="text1"/>
        </w:rPr>
        <w:t xml:space="preserve">– </w:t>
      </w:r>
      <w:r w:rsidR="00BF0A51" w:rsidRPr="00A06615">
        <w:rPr>
          <w:rFonts w:cs="Times New Roman"/>
          <w:color w:val="000000" w:themeColor="text1"/>
        </w:rPr>
        <w:t>28</w:t>
      </w:r>
      <w:r w:rsidR="005A5878" w:rsidRPr="00A06615">
        <w:rPr>
          <w:rFonts w:cs="Times New Roman"/>
          <w:color w:val="000000" w:themeColor="text1"/>
        </w:rPr>
        <w:t xml:space="preserve"> проект</w:t>
      </w:r>
      <w:r w:rsidR="00A06615">
        <w:rPr>
          <w:rFonts w:cs="Times New Roman"/>
          <w:color w:val="000000" w:themeColor="text1"/>
        </w:rPr>
        <w:t>ов</w:t>
      </w:r>
      <w:r w:rsidR="005A5878" w:rsidRPr="00A06615">
        <w:rPr>
          <w:rFonts w:cs="Times New Roman"/>
          <w:color w:val="000000" w:themeColor="text1"/>
        </w:rPr>
        <w:t xml:space="preserve"> решени</w:t>
      </w:r>
      <w:r w:rsidR="00B40FC3" w:rsidRPr="00A06615">
        <w:rPr>
          <w:rFonts w:cs="Times New Roman"/>
          <w:color w:val="000000" w:themeColor="text1"/>
        </w:rPr>
        <w:t>й</w:t>
      </w:r>
      <w:r w:rsidR="005A5878" w:rsidRPr="00A06615">
        <w:rPr>
          <w:rFonts w:cs="Times New Roman"/>
          <w:color w:val="000000" w:themeColor="text1"/>
        </w:rPr>
        <w:t>;</w:t>
      </w:r>
    </w:p>
    <w:p w:rsidR="005A5878" w:rsidRPr="00A06615" w:rsidRDefault="003D129C" w:rsidP="00C66A19">
      <w:pPr>
        <w:ind w:firstLine="567"/>
        <w:jc w:val="both"/>
        <w:rPr>
          <w:rFonts w:cs="Times New Roman"/>
          <w:bCs/>
          <w:color w:val="000000" w:themeColor="text1"/>
        </w:rPr>
      </w:pPr>
      <w:r w:rsidRPr="00A06615">
        <w:rPr>
          <w:rFonts w:cs="Times New Roman"/>
          <w:color w:val="000000" w:themeColor="text1"/>
        </w:rPr>
        <w:t>4</w:t>
      </w:r>
      <w:r w:rsidR="005A5878" w:rsidRPr="00A06615">
        <w:rPr>
          <w:rFonts w:cs="Times New Roman"/>
          <w:color w:val="000000" w:themeColor="text1"/>
        </w:rPr>
        <w:t xml:space="preserve">) постоянной комиссией Совета депутатов </w:t>
      </w:r>
      <w:r w:rsidR="00663886" w:rsidRPr="00A06615">
        <w:rPr>
          <w:rFonts w:cs="Times New Roman"/>
          <w:bCs/>
          <w:color w:val="000000" w:themeColor="text1"/>
        </w:rPr>
        <w:t>по местному самоуправлению</w:t>
      </w:r>
      <w:r w:rsidR="005A5878" w:rsidRPr="00A06615">
        <w:rPr>
          <w:rFonts w:cs="Times New Roman"/>
          <w:bCs/>
          <w:color w:val="000000" w:themeColor="text1"/>
        </w:rPr>
        <w:t xml:space="preserve"> – </w:t>
      </w:r>
      <w:r w:rsidR="00BF0A51" w:rsidRPr="00A06615">
        <w:rPr>
          <w:rFonts w:cs="Times New Roman"/>
          <w:bCs/>
          <w:color w:val="000000" w:themeColor="text1"/>
        </w:rPr>
        <w:t>1</w:t>
      </w:r>
      <w:r w:rsidR="00B53743" w:rsidRPr="00A06615">
        <w:rPr>
          <w:rFonts w:cs="Times New Roman"/>
          <w:bCs/>
          <w:color w:val="000000" w:themeColor="text1"/>
        </w:rPr>
        <w:t>8</w:t>
      </w:r>
      <w:r w:rsidR="005A5878" w:rsidRPr="00A06615">
        <w:rPr>
          <w:rFonts w:cs="Times New Roman"/>
          <w:bCs/>
          <w:color w:val="000000" w:themeColor="text1"/>
        </w:rPr>
        <w:t xml:space="preserve"> проект</w:t>
      </w:r>
      <w:r w:rsidR="00E072D9" w:rsidRPr="00A06615">
        <w:rPr>
          <w:rFonts w:cs="Times New Roman"/>
          <w:bCs/>
          <w:color w:val="000000" w:themeColor="text1"/>
        </w:rPr>
        <w:t>ов</w:t>
      </w:r>
      <w:r w:rsidR="005A5878" w:rsidRPr="00A06615">
        <w:rPr>
          <w:rFonts w:cs="Times New Roman"/>
          <w:bCs/>
          <w:color w:val="000000" w:themeColor="text1"/>
        </w:rPr>
        <w:t xml:space="preserve"> решени</w:t>
      </w:r>
      <w:r w:rsidR="009B4DAC" w:rsidRPr="00A06615">
        <w:rPr>
          <w:rFonts w:cs="Times New Roman"/>
          <w:bCs/>
          <w:color w:val="000000" w:themeColor="text1"/>
        </w:rPr>
        <w:t>й</w:t>
      </w:r>
      <w:r w:rsidR="005A5878" w:rsidRPr="00A06615">
        <w:rPr>
          <w:rFonts w:cs="Times New Roman"/>
          <w:bCs/>
          <w:color w:val="000000" w:themeColor="text1"/>
        </w:rPr>
        <w:t>;</w:t>
      </w:r>
    </w:p>
    <w:p w:rsidR="009B4DAC" w:rsidRPr="00A06615" w:rsidRDefault="003D129C" w:rsidP="00C66A19">
      <w:pPr>
        <w:ind w:firstLine="567"/>
        <w:jc w:val="both"/>
        <w:rPr>
          <w:rFonts w:cs="Times New Roman"/>
          <w:bCs/>
          <w:color w:val="000000" w:themeColor="text1"/>
        </w:rPr>
      </w:pPr>
      <w:r w:rsidRPr="00A06615">
        <w:rPr>
          <w:rFonts w:cs="Times New Roman"/>
          <w:color w:val="000000" w:themeColor="text1"/>
        </w:rPr>
        <w:t>5</w:t>
      </w:r>
      <w:r w:rsidR="009B4DAC" w:rsidRPr="00A06615">
        <w:rPr>
          <w:rFonts w:cs="Times New Roman"/>
          <w:color w:val="000000" w:themeColor="text1"/>
        </w:rPr>
        <w:t>) постоянн</w:t>
      </w:r>
      <w:r w:rsidR="00E914C3" w:rsidRPr="00A06615">
        <w:rPr>
          <w:rFonts w:cs="Times New Roman"/>
          <w:color w:val="000000" w:themeColor="text1"/>
        </w:rPr>
        <w:t>ой</w:t>
      </w:r>
      <w:r w:rsidR="00074963" w:rsidRPr="00A06615">
        <w:rPr>
          <w:rFonts w:cs="Times New Roman"/>
          <w:color w:val="000000" w:themeColor="text1"/>
        </w:rPr>
        <w:t xml:space="preserve"> </w:t>
      </w:r>
      <w:r w:rsidR="009B4DAC" w:rsidRPr="00A06615">
        <w:rPr>
          <w:rFonts w:cs="Times New Roman"/>
          <w:color w:val="000000" w:themeColor="text1"/>
        </w:rPr>
        <w:t>комисси</w:t>
      </w:r>
      <w:r w:rsidR="00E914C3" w:rsidRPr="00A06615">
        <w:rPr>
          <w:rFonts w:cs="Times New Roman"/>
          <w:color w:val="000000" w:themeColor="text1"/>
        </w:rPr>
        <w:t>ей по социальной политике</w:t>
      </w:r>
      <w:r w:rsidR="009B4DAC" w:rsidRPr="00A06615">
        <w:rPr>
          <w:rFonts w:cs="Times New Roman"/>
          <w:bCs/>
          <w:color w:val="000000" w:themeColor="text1"/>
        </w:rPr>
        <w:t xml:space="preserve"> – </w:t>
      </w:r>
      <w:r w:rsidR="00BF0A51" w:rsidRPr="00A06615">
        <w:rPr>
          <w:rFonts w:cs="Times New Roman"/>
          <w:bCs/>
          <w:color w:val="000000" w:themeColor="text1"/>
        </w:rPr>
        <w:t>3</w:t>
      </w:r>
      <w:r w:rsidR="00E914C3" w:rsidRPr="00A06615">
        <w:rPr>
          <w:rFonts w:cs="Times New Roman"/>
          <w:bCs/>
          <w:color w:val="000000" w:themeColor="text1"/>
        </w:rPr>
        <w:t xml:space="preserve"> проекта </w:t>
      </w:r>
      <w:r w:rsidR="009B4DAC" w:rsidRPr="00A06615">
        <w:rPr>
          <w:rFonts w:cs="Times New Roman"/>
          <w:bCs/>
          <w:color w:val="000000" w:themeColor="text1"/>
        </w:rPr>
        <w:t>решени</w:t>
      </w:r>
      <w:r w:rsidR="0063599B" w:rsidRPr="00A06615">
        <w:rPr>
          <w:rFonts w:cs="Times New Roman"/>
          <w:bCs/>
          <w:color w:val="000000" w:themeColor="text1"/>
        </w:rPr>
        <w:t>й</w:t>
      </w:r>
      <w:r w:rsidR="009B4DAC" w:rsidRPr="00A06615">
        <w:rPr>
          <w:rFonts w:cs="Times New Roman"/>
          <w:bCs/>
          <w:color w:val="000000" w:themeColor="text1"/>
        </w:rPr>
        <w:t>;</w:t>
      </w:r>
    </w:p>
    <w:p w:rsidR="00ED1566" w:rsidRPr="00A06615" w:rsidRDefault="003D129C" w:rsidP="00546FFC">
      <w:pPr>
        <w:ind w:firstLine="567"/>
        <w:jc w:val="both"/>
        <w:rPr>
          <w:rFonts w:cs="Times New Roman"/>
          <w:color w:val="000000" w:themeColor="text1"/>
        </w:rPr>
      </w:pPr>
      <w:r w:rsidRPr="00A06615">
        <w:rPr>
          <w:rFonts w:cs="Times New Roman"/>
          <w:color w:val="000000" w:themeColor="text1"/>
        </w:rPr>
        <w:t>6</w:t>
      </w:r>
      <w:r w:rsidR="0084122D" w:rsidRPr="00A06615">
        <w:rPr>
          <w:rFonts w:cs="Times New Roman"/>
          <w:color w:val="000000" w:themeColor="text1"/>
        </w:rPr>
        <w:t xml:space="preserve">) контрольно-счетной инспекцией городского округа город Выкса Нижегородской области </w:t>
      </w:r>
      <w:r w:rsidR="00C733DB" w:rsidRPr="00A06615">
        <w:rPr>
          <w:rFonts w:cs="Times New Roman"/>
          <w:color w:val="000000" w:themeColor="text1"/>
        </w:rPr>
        <w:t xml:space="preserve">– </w:t>
      </w:r>
      <w:r w:rsidR="00ED1566" w:rsidRPr="00A06615">
        <w:rPr>
          <w:rFonts w:cs="Times New Roman"/>
          <w:color w:val="000000" w:themeColor="text1"/>
        </w:rPr>
        <w:t>1</w:t>
      </w:r>
      <w:r w:rsidR="00C733DB" w:rsidRPr="00A06615">
        <w:rPr>
          <w:rFonts w:cs="Times New Roman"/>
          <w:color w:val="000000" w:themeColor="text1"/>
        </w:rPr>
        <w:t xml:space="preserve"> проект решения</w:t>
      </w:r>
      <w:r w:rsidR="00591EBE" w:rsidRPr="00A06615">
        <w:rPr>
          <w:rFonts w:cs="Times New Roman"/>
          <w:color w:val="000000" w:themeColor="text1"/>
        </w:rPr>
        <w:t>;</w:t>
      </w:r>
    </w:p>
    <w:p w:rsidR="00591EBE" w:rsidRPr="00A06615" w:rsidRDefault="003D129C" w:rsidP="00546FFC">
      <w:pPr>
        <w:ind w:firstLine="567"/>
        <w:jc w:val="both"/>
        <w:rPr>
          <w:rFonts w:cs="Times New Roman"/>
          <w:color w:val="000000" w:themeColor="text1"/>
        </w:rPr>
      </w:pPr>
      <w:r w:rsidRPr="00A06615">
        <w:rPr>
          <w:rFonts w:cs="Times New Roman"/>
          <w:color w:val="000000" w:themeColor="text1"/>
        </w:rPr>
        <w:t>7</w:t>
      </w:r>
      <w:r w:rsidR="00591EBE" w:rsidRPr="00A06615">
        <w:rPr>
          <w:rFonts w:cs="Times New Roman"/>
          <w:color w:val="000000" w:themeColor="text1"/>
        </w:rPr>
        <w:t>)</w:t>
      </w:r>
      <w:r w:rsidRPr="00A06615">
        <w:rPr>
          <w:rFonts w:cs="Times New Roman"/>
          <w:color w:val="000000" w:themeColor="text1"/>
        </w:rPr>
        <w:t xml:space="preserve"> </w:t>
      </w:r>
      <w:r w:rsidR="00591EBE" w:rsidRPr="00A06615">
        <w:rPr>
          <w:rFonts w:cs="Times New Roman"/>
          <w:color w:val="000000" w:themeColor="text1"/>
        </w:rPr>
        <w:t>Выксунским городским прокурором</w:t>
      </w:r>
      <w:r w:rsidR="00E90A96" w:rsidRPr="00A06615">
        <w:rPr>
          <w:rFonts w:cs="Times New Roman"/>
          <w:color w:val="000000" w:themeColor="text1"/>
        </w:rPr>
        <w:t xml:space="preserve"> – 3</w:t>
      </w:r>
      <w:r w:rsidR="00B45F1B" w:rsidRPr="00A06615">
        <w:rPr>
          <w:rFonts w:cs="Times New Roman"/>
          <w:color w:val="000000" w:themeColor="text1"/>
        </w:rPr>
        <w:t xml:space="preserve"> проекта решений</w:t>
      </w:r>
      <w:r w:rsidR="00591EBE" w:rsidRPr="00A06615">
        <w:rPr>
          <w:rFonts w:cs="Times New Roman"/>
          <w:color w:val="000000" w:themeColor="text1"/>
        </w:rPr>
        <w:t>;</w:t>
      </w:r>
    </w:p>
    <w:p w:rsidR="00C733DB" w:rsidRPr="00A06615" w:rsidRDefault="003D129C" w:rsidP="00546FFC">
      <w:pPr>
        <w:ind w:firstLine="567"/>
        <w:jc w:val="both"/>
        <w:rPr>
          <w:rFonts w:cs="Times New Roman"/>
          <w:color w:val="000000" w:themeColor="text1"/>
        </w:rPr>
      </w:pPr>
      <w:r w:rsidRPr="00A06615">
        <w:rPr>
          <w:rFonts w:cs="Times New Roman"/>
          <w:color w:val="000000" w:themeColor="text1"/>
        </w:rPr>
        <w:t>8</w:t>
      </w:r>
      <w:r w:rsidR="00ED1566" w:rsidRPr="00A06615">
        <w:rPr>
          <w:rFonts w:cs="Times New Roman"/>
          <w:color w:val="000000" w:themeColor="text1"/>
        </w:rPr>
        <w:t>)</w:t>
      </w:r>
      <w:r w:rsidRPr="00A06615">
        <w:rPr>
          <w:rFonts w:cs="Times New Roman"/>
          <w:color w:val="000000" w:themeColor="text1"/>
        </w:rPr>
        <w:t xml:space="preserve"> </w:t>
      </w:r>
      <w:r w:rsidR="00E90A96" w:rsidRPr="00A06615">
        <w:rPr>
          <w:rFonts w:cs="Times New Roman"/>
          <w:color w:val="000000" w:themeColor="text1"/>
        </w:rPr>
        <w:t>Общественной</w:t>
      </w:r>
      <w:r w:rsidR="00ED1566" w:rsidRPr="00A06615">
        <w:rPr>
          <w:rFonts w:cs="Times New Roman"/>
          <w:color w:val="000000" w:themeColor="text1"/>
        </w:rPr>
        <w:t xml:space="preserve"> палатой городского округа город Выкса Нижегородской области</w:t>
      </w:r>
      <w:r w:rsidR="00613C30" w:rsidRPr="00A06615">
        <w:rPr>
          <w:rFonts w:cs="Times New Roman"/>
          <w:color w:val="000000" w:themeColor="text1"/>
        </w:rPr>
        <w:t xml:space="preserve"> – 1</w:t>
      </w:r>
      <w:r w:rsidR="00B45F1B" w:rsidRPr="00A06615">
        <w:rPr>
          <w:rFonts w:cs="Times New Roman"/>
          <w:color w:val="000000" w:themeColor="text1"/>
        </w:rPr>
        <w:t xml:space="preserve"> проект решения</w:t>
      </w:r>
      <w:r w:rsidR="00613C30" w:rsidRPr="00A06615">
        <w:rPr>
          <w:rFonts w:cs="Times New Roman"/>
          <w:color w:val="000000" w:themeColor="text1"/>
        </w:rPr>
        <w:t>.</w:t>
      </w:r>
    </w:p>
    <w:p w:rsidR="00394B8C" w:rsidRPr="004564A7" w:rsidRDefault="002C7D98" w:rsidP="00C66A19">
      <w:pPr>
        <w:autoSpaceDE w:val="0"/>
        <w:ind w:firstLine="540"/>
        <w:jc w:val="center"/>
        <w:rPr>
          <w:rFonts w:cs="Times New Roman"/>
          <w:b/>
          <w:color w:val="000000" w:themeColor="text1"/>
          <w:sz w:val="28"/>
          <w:szCs w:val="28"/>
        </w:rPr>
      </w:pPr>
      <w:r w:rsidRPr="004564A7">
        <w:rPr>
          <w:rFonts w:cs="Times New Roman"/>
          <w:b/>
          <w:color w:val="000000" w:themeColor="text1"/>
          <w:sz w:val="28"/>
          <w:szCs w:val="28"/>
        </w:rPr>
        <w:t xml:space="preserve">4. </w:t>
      </w:r>
      <w:r w:rsidR="00394B8C" w:rsidRPr="004564A7">
        <w:rPr>
          <w:rFonts w:cs="Times New Roman"/>
          <w:b/>
          <w:color w:val="000000" w:themeColor="text1"/>
          <w:sz w:val="28"/>
          <w:szCs w:val="28"/>
        </w:rPr>
        <w:t>О работе постоянных комиссий Совета депутатов</w:t>
      </w:r>
    </w:p>
    <w:p w:rsidR="00394B8C" w:rsidRPr="00A06615" w:rsidRDefault="00394B8C" w:rsidP="00C66A19">
      <w:pPr>
        <w:ind w:firstLine="567"/>
        <w:jc w:val="center"/>
        <w:rPr>
          <w:rFonts w:cs="Times New Roman"/>
          <w:color w:val="000000" w:themeColor="text1"/>
        </w:rPr>
      </w:pPr>
    </w:p>
    <w:p w:rsidR="00CA14DA" w:rsidRPr="00A06615" w:rsidRDefault="006456B2" w:rsidP="00862B70">
      <w:pPr>
        <w:ind w:firstLine="567"/>
        <w:jc w:val="both"/>
        <w:rPr>
          <w:rFonts w:cs="Times New Roman"/>
          <w:color w:val="000000" w:themeColor="text1"/>
        </w:rPr>
      </w:pPr>
      <w:r w:rsidRPr="00A06615">
        <w:rPr>
          <w:rFonts w:cs="Times New Roman"/>
          <w:color w:val="000000" w:themeColor="text1"/>
        </w:rPr>
        <w:t>В 202</w:t>
      </w:r>
      <w:r w:rsidR="009637AB" w:rsidRPr="00A06615">
        <w:rPr>
          <w:rFonts w:cs="Times New Roman"/>
          <w:color w:val="000000" w:themeColor="text1"/>
        </w:rPr>
        <w:t>4</w:t>
      </w:r>
      <w:r w:rsidRPr="00A06615">
        <w:rPr>
          <w:rFonts w:cs="Times New Roman"/>
          <w:color w:val="000000" w:themeColor="text1"/>
        </w:rPr>
        <w:t xml:space="preserve"> году </w:t>
      </w:r>
      <w:r w:rsidR="00EB190B" w:rsidRPr="00A06615">
        <w:rPr>
          <w:rFonts w:cs="Times New Roman"/>
          <w:color w:val="000000" w:themeColor="text1"/>
        </w:rPr>
        <w:t>проведено</w:t>
      </w:r>
      <w:r w:rsidR="00CA14DA" w:rsidRPr="00A06615">
        <w:rPr>
          <w:rFonts w:cs="Times New Roman"/>
          <w:color w:val="000000" w:themeColor="text1"/>
        </w:rPr>
        <w:t>:</w:t>
      </w:r>
    </w:p>
    <w:p w:rsidR="00862B70" w:rsidRPr="00A06615" w:rsidRDefault="0054527D" w:rsidP="0054527D">
      <w:pPr>
        <w:ind w:firstLine="567"/>
        <w:jc w:val="both"/>
        <w:rPr>
          <w:rFonts w:cs="Times New Roman"/>
          <w:color w:val="000000" w:themeColor="text1"/>
        </w:rPr>
      </w:pPr>
      <w:r w:rsidRPr="00A06615">
        <w:rPr>
          <w:rFonts w:cs="Times New Roman"/>
          <w:color w:val="000000" w:themeColor="text1"/>
        </w:rPr>
        <w:t>1)</w:t>
      </w:r>
      <w:r w:rsidR="003E7C96" w:rsidRPr="00A06615">
        <w:rPr>
          <w:rFonts w:cs="Times New Roman"/>
          <w:color w:val="000000" w:themeColor="text1"/>
        </w:rPr>
        <w:t xml:space="preserve"> </w:t>
      </w:r>
      <w:r w:rsidRPr="00A06615">
        <w:rPr>
          <w:rFonts w:cs="Times New Roman"/>
          <w:color w:val="000000" w:themeColor="text1"/>
        </w:rPr>
        <w:t>п</w:t>
      </w:r>
      <w:r w:rsidR="00394B8C" w:rsidRPr="00A06615">
        <w:rPr>
          <w:rFonts w:cs="Times New Roman"/>
          <w:color w:val="000000" w:themeColor="text1"/>
        </w:rPr>
        <w:t>остоя</w:t>
      </w:r>
      <w:r w:rsidR="00862B70" w:rsidRPr="00A06615">
        <w:rPr>
          <w:rFonts w:cs="Times New Roman"/>
          <w:color w:val="000000" w:themeColor="text1"/>
        </w:rPr>
        <w:t xml:space="preserve">нной комиссией Совета депутатов </w:t>
      </w:r>
      <w:r w:rsidR="00394B8C" w:rsidRPr="00A06615">
        <w:rPr>
          <w:rFonts w:cs="Times New Roman"/>
          <w:color w:val="000000" w:themeColor="text1"/>
        </w:rPr>
        <w:t>по бюджету и развитию городского округа</w:t>
      </w:r>
      <w:r w:rsidR="00732CF8" w:rsidRPr="00A06615">
        <w:rPr>
          <w:rFonts w:cs="Times New Roman"/>
          <w:color w:val="000000" w:themeColor="text1"/>
        </w:rPr>
        <w:t xml:space="preserve"> </w:t>
      </w:r>
      <w:r w:rsidR="009028DE" w:rsidRPr="00A06615">
        <w:rPr>
          <w:rFonts w:cs="Times New Roman"/>
          <w:color w:val="000000" w:themeColor="text1"/>
        </w:rPr>
        <w:t>16</w:t>
      </w:r>
      <w:r w:rsidR="00AD677B" w:rsidRPr="00A06615">
        <w:rPr>
          <w:rFonts w:cs="Times New Roman"/>
          <w:color w:val="000000" w:themeColor="text1"/>
        </w:rPr>
        <w:t xml:space="preserve"> </w:t>
      </w:r>
      <w:r w:rsidR="00862B70" w:rsidRPr="00A06615">
        <w:rPr>
          <w:rFonts w:cs="Times New Roman"/>
          <w:color w:val="000000" w:themeColor="text1"/>
        </w:rPr>
        <w:t>заседаний</w:t>
      </w:r>
      <w:r w:rsidR="00884BE4" w:rsidRPr="00A06615">
        <w:rPr>
          <w:rFonts w:cs="Times New Roman"/>
          <w:color w:val="000000" w:themeColor="text1"/>
        </w:rPr>
        <w:t xml:space="preserve">, </w:t>
      </w:r>
      <w:r w:rsidR="00AD677B" w:rsidRPr="00A06615">
        <w:rPr>
          <w:rFonts w:cs="Times New Roman"/>
          <w:color w:val="000000" w:themeColor="text1"/>
        </w:rPr>
        <w:t xml:space="preserve">в том числе </w:t>
      </w:r>
      <w:r w:rsidR="009028DE" w:rsidRPr="00A06615">
        <w:rPr>
          <w:rFonts w:cs="Times New Roman"/>
          <w:color w:val="000000" w:themeColor="text1"/>
        </w:rPr>
        <w:t>16</w:t>
      </w:r>
      <w:r w:rsidR="00AD677B" w:rsidRPr="00A06615">
        <w:rPr>
          <w:rFonts w:cs="Times New Roman"/>
          <w:color w:val="000000" w:themeColor="text1"/>
        </w:rPr>
        <w:t xml:space="preserve"> совместных</w:t>
      </w:r>
      <w:r w:rsidR="00394B8C" w:rsidRPr="00A06615">
        <w:rPr>
          <w:rFonts w:cs="Times New Roman"/>
          <w:color w:val="000000" w:themeColor="text1"/>
        </w:rPr>
        <w:t>.</w:t>
      </w:r>
    </w:p>
    <w:p w:rsidR="00394B8C" w:rsidRPr="00A06615" w:rsidRDefault="0054527D" w:rsidP="00C66A19">
      <w:pPr>
        <w:ind w:firstLine="567"/>
        <w:jc w:val="both"/>
        <w:rPr>
          <w:rFonts w:cs="Times New Roman"/>
          <w:color w:val="000000" w:themeColor="text1"/>
        </w:rPr>
      </w:pPr>
      <w:r w:rsidRPr="00A06615">
        <w:rPr>
          <w:rFonts w:cs="Times New Roman"/>
          <w:color w:val="000000" w:themeColor="text1"/>
        </w:rPr>
        <w:t>2)</w:t>
      </w:r>
      <w:r w:rsidR="003E7C96" w:rsidRPr="00A06615">
        <w:rPr>
          <w:rFonts w:cs="Times New Roman"/>
          <w:color w:val="000000" w:themeColor="text1"/>
        </w:rPr>
        <w:t xml:space="preserve"> </w:t>
      </w:r>
      <w:r w:rsidRPr="00A06615">
        <w:rPr>
          <w:rFonts w:cs="Times New Roman"/>
          <w:color w:val="000000" w:themeColor="text1"/>
        </w:rPr>
        <w:t>п</w:t>
      </w:r>
      <w:r w:rsidR="00394B8C" w:rsidRPr="00A06615">
        <w:rPr>
          <w:rFonts w:cs="Times New Roman"/>
          <w:color w:val="000000" w:themeColor="text1"/>
        </w:rPr>
        <w:t>остоянной комиссией Совета д</w:t>
      </w:r>
      <w:r w:rsidR="00E71671" w:rsidRPr="00A06615">
        <w:rPr>
          <w:rFonts w:cs="Times New Roman"/>
          <w:color w:val="000000" w:themeColor="text1"/>
        </w:rPr>
        <w:t>епутатов по социальной политике</w:t>
      </w:r>
      <w:r w:rsidR="00394B8C" w:rsidRPr="00A06615">
        <w:rPr>
          <w:rFonts w:cs="Times New Roman"/>
          <w:color w:val="000000" w:themeColor="text1"/>
        </w:rPr>
        <w:t xml:space="preserve"> </w:t>
      </w:r>
      <w:r w:rsidR="00950186" w:rsidRPr="00A06615">
        <w:rPr>
          <w:rFonts w:cs="Times New Roman"/>
          <w:color w:val="000000" w:themeColor="text1"/>
        </w:rPr>
        <w:t>19</w:t>
      </w:r>
      <w:r w:rsidR="002F20CD" w:rsidRPr="00A06615">
        <w:rPr>
          <w:rFonts w:cs="Times New Roman"/>
          <w:color w:val="000000" w:themeColor="text1"/>
        </w:rPr>
        <w:t xml:space="preserve"> заседани</w:t>
      </w:r>
      <w:r w:rsidR="009C30AE" w:rsidRPr="00A06615">
        <w:rPr>
          <w:rFonts w:cs="Times New Roman"/>
          <w:color w:val="000000" w:themeColor="text1"/>
        </w:rPr>
        <w:t>я</w:t>
      </w:r>
      <w:r w:rsidR="003A43A2" w:rsidRPr="00A06615">
        <w:rPr>
          <w:rFonts w:cs="Times New Roman"/>
          <w:color w:val="000000" w:themeColor="text1"/>
        </w:rPr>
        <w:t xml:space="preserve">, </w:t>
      </w:r>
      <w:r w:rsidR="002F20CD" w:rsidRPr="00A06615">
        <w:rPr>
          <w:rFonts w:cs="Times New Roman"/>
          <w:color w:val="000000" w:themeColor="text1"/>
        </w:rPr>
        <w:t xml:space="preserve">в том числе </w:t>
      </w:r>
      <w:r w:rsidR="00950186" w:rsidRPr="00A06615">
        <w:rPr>
          <w:rFonts w:cs="Times New Roman"/>
          <w:color w:val="000000" w:themeColor="text1"/>
        </w:rPr>
        <w:t>16</w:t>
      </w:r>
      <w:r w:rsidR="002F20CD" w:rsidRPr="00A06615">
        <w:rPr>
          <w:rFonts w:cs="Times New Roman"/>
          <w:color w:val="000000" w:themeColor="text1"/>
        </w:rPr>
        <w:t xml:space="preserve"> совместных</w:t>
      </w:r>
      <w:r w:rsidR="00394B8C" w:rsidRPr="00A06615">
        <w:rPr>
          <w:rFonts w:cs="Times New Roman"/>
          <w:color w:val="000000" w:themeColor="text1"/>
        </w:rPr>
        <w:t>.</w:t>
      </w:r>
    </w:p>
    <w:p w:rsidR="002C7D98" w:rsidRPr="00A06615" w:rsidRDefault="00950186" w:rsidP="00211DF4">
      <w:pPr>
        <w:ind w:firstLine="567"/>
        <w:jc w:val="both"/>
        <w:rPr>
          <w:rFonts w:cs="Times New Roman"/>
          <w:color w:val="000000" w:themeColor="text1"/>
        </w:rPr>
      </w:pPr>
      <w:r w:rsidRPr="00A06615">
        <w:rPr>
          <w:rFonts w:cs="Times New Roman"/>
          <w:color w:val="000000" w:themeColor="text1"/>
        </w:rPr>
        <w:t>3)</w:t>
      </w:r>
      <w:r w:rsidR="003E7C96" w:rsidRPr="00A06615">
        <w:rPr>
          <w:rFonts w:cs="Times New Roman"/>
          <w:color w:val="000000" w:themeColor="text1"/>
        </w:rPr>
        <w:t xml:space="preserve"> </w:t>
      </w:r>
      <w:r w:rsidRPr="00A06615">
        <w:rPr>
          <w:rFonts w:cs="Times New Roman"/>
          <w:color w:val="000000" w:themeColor="text1"/>
        </w:rPr>
        <w:t>п</w:t>
      </w:r>
      <w:r w:rsidR="00394B8C" w:rsidRPr="00A06615">
        <w:rPr>
          <w:rFonts w:cs="Times New Roman"/>
          <w:color w:val="000000" w:themeColor="text1"/>
        </w:rPr>
        <w:t>остоянной комисс</w:t>
      </w:r>
      <w:r w:rsidR="00751795" w:rsidRPr="00A06615">
        <w:rPr>
          <w:rFonts w:cs="Times New Roman"/>
          <w:color w:val="000000" w:themeColor="text1"/>
        </w:rPr>
        <w:t xml:space="preserve">ией по местному самоуправлению </w:t>
      </w:r>
      <w:r w:rsidR="00DF5E13" w:rsidRPr="00A06615">
        <w:rPr>
          <w:rFonts w:cs="Times New Roman"/>
          <w:color w:val="000000" w:themeColor="text1"/>
        </w:rPr>
        <w:t xml:space="preserve">проведено </w:t>
      </w:r>
      <w:r w:rsidR="00615C3B" w:rsidRPr="00A06615">
        <w:rPr>
          <w:rFonts w:cs="Times New Roman"/>
          <w:color w:val="000000" w:themeColor="text1"/>
        </w:rPr>
        <w:t>1</w:t>
      </w:r>
      <w:r w:rsidR="00884BE4" w:rsidRPr="00A06615">
        <w:rPr>
          <w:rFonts w:cs="Times New Roman"/>
          <w:color w:val="000000" w:themeColor="text1"/>
        </w:rPr>
        <w:t>7</w:t>
      </w:r>
      <w:r w:rsidR="006456B2" w:rsidRPr="00A06615">
        <w:rPr>
          <w:rFonts w:cs="Times New Roman"/>
          <w:color w:val="000000" w:themeColor="text1"/>
        </w:rPr>
        <w:t xml:space="preserve"> заседани</w:t>
      </w:r>
      <w:r w:rsidR="00615C3B" w:rsidRPr="00A06615">
        <w:rPr>
          <w:rFonts w:cs="Times New Roman"/>
          <w:color w:val="000000" w:themeColor="text1"/>
        </w:rPr>
        <w:t>е</w:t>
      </w:r>
      <w:r w:rsidR="00B25128" w:rsidRPr="00A06615">
        <w:rPr>
          <w:rFonts w:cs="Times New Roman"/>
          <w:color w:val="000000" w:themeColor="text1"/>
        </w:rPr>
        <w:t xml:space="preserve">, </w:t>
      </w:r>
      <w:r w:rsidR="007C1D70" w:rsidRPr="00A06615">
        <w:rPr>
          <w:rFonts w:cs="Times New Roman"/>
          <w:color w:val="000000" w:themeColor="text1"/>
        </w:rPr>
        <w:t>в том числе 1</w:t>
      </w:r>
      <w:r w:rsidR="00884BE4" w:rsidRPr="00A06615">
        <w:rPr>
          <w:rFonts w:cs="Times New Roman"/>
          <w:color w:val="000000" w:themeColor="text1"/>
        </w:rPr>
        <w:t>6</w:t>
      </w:r>
      <w:r w:rsidR="007C1D70" w:rsidRPr="00A06615">
        <w:rPr>
          <w:rFonts w:cs="Times New Roman"/>
          <w:color w:val="000000" w:themeColor="text1"/>
        </w:rPr>
        <w:t xml:space="preserve"> совместных</w:t>
      </w:r>
      <w:r w:rsidR="00971B94" w:rsidRPr="00A06615">
        <w:rPr>
          <w:rFonts w:cs="Times New Roman"/>
          <w:color w:val="000000" w:themeColor="text1"/>
        </w:rPr>
        <w:t>.</w:t>
      </w:r>
    </w:p>
    <w:p w:rsidR="004564A7" w:rsidRDefault="004564A7" w:rsidP="005E39F3">
      <w:pPr>
        <w:ind w:firstLine="567"/>
        <w:jc w:val="center"/>
        <w:rPr>
          <w:rFonts w:cs="Times New Roman"/>
          <w:b/>
          <w:color w:val="000000" w:themeColor="text1"/>
          <w:sz w:val="28"/>
          <w:szCs w:val="28"/>
        </w:rPr>
      </w:pPr>
    </w:p>
    <w:p w:rsidR="008A57E8" w:rsidRPr="004564A7" w:rsidRDefault="005E39F3" w:rsidP="005E39F3">
      <w:pPr>
        <w:ind w:firstLine="567"/>
        <w:jc w:val="center"/>
        <w:rPr>
          <w:rFonts w:cs="Times New Roman"/>
          <w:b/>
          <w:color w:val="000000" w:themeColor="text1"/>
          <w:sz w:val="28"/>
          <w:szCs w:val="28"/>
        </w:rPr>
      </w:pPr>
      <w:bookmarkStart w:id="0" w:name="_GoBack"/>
      <w:bookmarkEnd w:id="0"/>
      <w:r w:rsidRPr="004564A7">
        <w:rPr>
          <w:rFonts w:cs="Times New Roman"/>
          <w:b/>
          <w:color w:val="000000" w:themeColor="text1"/>
          <w:sz w:val="28"/>
          <w:szCs w:val="28"/>
        </w:rPr>
        <w:t xml:space="preserve">5. О деятельности депутатского объединения Партии </w:t>
      </w:r>
    </w:p>
    <w:p w:rsidR="005E39F3" w:rsidRPr="004564A7" w:rsidRDefault="005E39F3" w:rsidP="005E39F3">
      <w:pPr>
        <w:ind w:firstLine="567"/>
        <w:jc w:val="center"/>
        <w:rPr>
          <w:rFonts w:cs="Times New Roman"/>
          <w:b/>
          <w:color w:val="000000" w:themeColor="text1"/>
          <w:sz w:val="28"/>
          <w:szCs w:val="28"/>
        </w:rPr>
      </w:pPr>
      <w:r w:rsidRPr="004564A7">
        <w:rPr>
          <w:rFonts w:cs="Times New Roman"/>
          <w:b/>
          <w:color w:val="000000" w:themeColor="text1"/>
          <w:sz w:val="28"/>
          <w:szCs w:val="28"/>
        </w:rPr>
        <w:t>«Единая Россия» в</w:t>
      </w:r>
      <w:r w:rsidRPr="004564A7">
        <w:rPr>
          <w:rFonts w:cs="Times New Roman"/>
          <w:color w:val="000000" w:themeColor="text1"/>
          <w:sz w:val="28"/>
          <w:szCs w:val="28"/>
        </w:rPr>
        <w:t xml:space="preserve"> </w:t>
      </w:r>
      <w:r w:rsidRPr="004564A7">
        <w:rPr>
          <w:rFonts w:cs="Times New Roman"/>
          <w:b/>
          <w:color w:val="000000" w:themeColor="text1"/>
          <w:sz w:val="28"/>
          <w:szCs w:val="28"/>
        </w:rPr>
        <w:t>Совете депутатов</w:t>
      </w:r>
    </w:p>
    <w:p w:rsidR="005E39F3" w:rsidRPr="00A06615" w:rsidRDefault="005E39F3" w:rsidP="005E39F3">
      <w:pPr>
        <w:ind w:firstLine="567"/>
        <w:jc w:val="center"/>
        <w:rPr>
          <w:rFonts w:cs="Times New Roman"/>
          <w:color w:val="000000" w:themeColor="text1"/>
        </w:rPr>
      </w:pPr>
    </w:p>
    <w:p w:rsidR="005E39F3" w:rsidRPr="00A06615" w:rsidRDefault="005E39F3" w:rsidP="005E39F3">
      <w:pPr>
        <w:ind w:firstLine="567"/>
        <w:jc w:val="both"/>
        <w:rPr>
          <w:rFonts w:cs="Times New Roman"/>
          <w:color w:val="000000" w:themeColor="text1"/>
        </w:rPr>
      </w:pPr>
      <w:r w:rsidRPr="00A06615">
        <w:rPr>
          <w:rFonts w:cs="Times New Roman"/>
          <w:color w:val="000000" w:themeColor="text1"/>
        </w:rPr>
        <w:t>В Совете депутатов третьего созыва зарегистрировано депутатское объединение Всероссийской политической Партии «Единая Россия» в Совете депутатов городского округа город Выкса Нижегородской области под председательством Ко</w:t>
      </w:r>
      <w:r w:rsidR="005A6284" w:rsidRPr="00A06615">
        <w:rPr>
          <w:rFonts w:cs="Times New Roman"/>
          <w:color w:val="000000" w:themeColor="text1"/>
        </w:rPr>
        <w:t xml:space="preserve">бякова А.В. Численный состав - </w:t>
      </w:r>
      <w:r w:rsidRPr="00A06615">
        <w:rPr>
          <w:rFonts w:cs="Times New Roman"/>
          <w:color w:val="000000" w:themeColor="text1"/>
        </w:rPr>
        <w:t>2</w:t>
      </w:r>
      <w:r w:rsidR="00846F28" w:rsidRPr="00A06615">
        <w:rPr>
          <w:rFonts w:cs="Times New Roman"/>
          <w:color w:val="000000" w:themeColor="text1"/>
        </w:rPr>
        <w:t>1</w:t>
      </w:r>
      <w:r w:rsidRPr="00A06615">
        <w:rPr>
          <w:rFonts w:cs="Times New Roman"/>
          <w:color w:val="000000" w:themeColor="text1"/>
        </w:rPr>
        <w:t xml:space="preserve"> человек.</w:t>
      </w:r>
    </w:p>
    <w:p w:rsidR="005E39F3" w:rsidRPr="00A06615" w:rsidRDefault="005E39F3" w:rsidP="005E39F3">
      <w:pPr>
        <w:ind w:firstLine="567"/>
        <w:jc w:val="both"/>
        <w:rPr>
          <w:rFonts w:cs="Times New Roman"/>
          <w:color w:val="000000" w:themeColor="text1"/>
        </w:rPr>
      </w:pPr>
      <w:r w:rsidRPr="00A06615">
        <w:rPr>
          <w:rFonts w:cs="Times New Roman"/>
          <w:color w:val="000000" w:themeColor="text1"/>
        </w:rPr>
        <w:t>Основными задачами, поставленными Нижегородским региональным отделением ВВП «Единая Россия» депутатскому объединению партии «Единая Россия» в Совете депутатов, были: реализация национальных и партийных проектов, увеличение численности членов и сторонников партии, организация и ведение приемов граждан.</w:t>
      </w:r>
    </w:p>
    <w:p w:rsidR="005E39F3" w:rsidRPr="00A06615" w:rsidRDefault="005E39F3" w:rsidP="005E39F3">
      <w:pPr>
        <w:ind w:firstLine="567"/>
        <w:jc w:val="both"/>
        <w:rPr>
          <w:rFonts w:cs="Times New Roman"/>
          <w:color w:val="000000" w:themeColor="text1"/>
        </w:rPr>
      </w:pPr>
      <w:r w:rsidRPr="00A06615">
        <w:rPr>
          <w:rFonts w:cs="Times New Roman"/>
          <w:color w:val="000000" w:themeColor="text1"/>
        </w:rPr>
        <w:t>Депутатским объединением Партии «Единая Россия» в Совете депутатов городского округа город Выкса Нижегородской области проведено 1</w:t>
      </w:r>
      <w:r w:rsidR="00DC50E5" w:rsidRPr="00A06615">
        <w:rPr>
          <w:rFonts w:cs="Times New Roman"/>
          <w:color w:val="000000" w:themeColor="text1"/>
        </w:rPr>
        <w:t>4</w:t>
      </w:r>
      <w:r w:rsidRPr="00A06615">
        <w:rPr>
          <w:rFonts w:cs="Times New Roman"/>
          <w:color w:val="000000" w:themeColor="text1"/>
        </w:rPr>
        <w:t xml:space="preserve"> заседаний, рассмотрено 2</w:t>
      </w:r>
      <w:r w:rsidR="00F10C0A" w:rsidRPr="00A06615">
        <w:rPr>
          <w:rFonts w:cs="Times New Roman"/>
          <w:color w:val="000000" w:themeColor="text1"/>
        </w:rPr>
        <w:t>5</w:t>
      </w:r>
      <w:r w:rsidRPr="00A06615">
        <w:rPr>
          <w:rFonts w:cs="Times New Roman"/>
          <w:color w:val="000000" w:themeColor="text1"/>
        </w:rPr>
        <w:t xml:space="preserve"> вопрос</w:t>
      </w:r>
      <w:r w:rsidR="00F10C0A" w:rsidRPr="00A06615">
        <w:rPr>
          <w:rFonts w:cs="Times New Roman"/>
          <w:color w:val="000000" w:themeColor="text1"/>
        </w:rPr>
        <w:t>ов</w:t>
      </w:r>
      <w:r w:rsidRPr="00A06615">
        <w:rPr>
          <w:rFonts w:cs="Times New Roman"/>
          <w:color w:val="000000" w:themeColor="text1"/>
        </w:rPr>
        <w:t>, касающихся проектов решений, включенных в повестку дня предстоящих заседаний Совета депутатов, а также повышения уровня жизни населения городского округа.</w:t>
      </w:r>
    </w:p>
    <w:p w:rsidR="005E39F3" w:rsidRPr="00A06615" w:rsidRDefault="005E39F3" w:rsidP="005E39F3">
      <w:pPr>
        <w:ind w:firstLine="567"/>
        <w:jc w:val="both"/>
        <w:rPr>
          <w:rFonts w:cs="Times New Roman"/>
          <w:color w:val="000000" w:themeColor="text1"/>
        </w:rPr>
      </w:pPr>
      <w:r w:rsidRPr="00A06615">
        <w:rPr>
          <w:rFonts w:cs="Times New Roman"/>
          <w:color w:val="000000" w:themeColor="text1"/>
        </w:rPr>
        <w:t>Депутаты проводили личные приемы в общественной приемной и на своих избирательных округах согласно утвержденному графику.</w:t>
      </w:r>
    </w:p>
    <w:p w:rsidR="005E39F3" w:rsidRPr="00A06615" w:rsidRDefault="005E39F3" w:rsidP="005E39F3">
      <w:pPr>
        <w:ind w:firstLine="567"/>
        <w:jc w:val="both"/>
        <w:rPr>
          <w:rFonts w:cs="Times New Roman"/>
          <w:color w:val="000000" w:themeColor="text1"/>
        </w:rPr>
      </w:pPr>
    </w:p>
    <w:p w:rsidR="00BE56F1" w:rsidRPr="004564A7" w:rsidRDefault="00BE56F1" w:rsidP="00BE56F1">
      <w:pPr>
        <w:ind w:firstLine="567"/>
        <w:jc w:val="center"/>
        <w:rPr>
          <w:rFonts w:cs="Times New Roman"/>
          <w:b/>
          <w:color w:val="000000" w:themeColor="text1"/>
          <w:sz w:val="28"/>
          <w:szCs w:val="28"/>
        </w:rPr>
      </w:pPr>
      <w:r w:rsidRPr="004564A7">
        <w:rPr>
          <w:rFonts w:cs="Times New Roman"/>
          <w:b/>
          <w:color w:val="000000" w:themeColor="text1"/>
          <w:sz w:val="28"/>
          <w:szCs w:val="28"/>
        </w:rPr>
        <w:t>6.</w:t>
      </w:r>
      <w:r w:rsidR="00E97409" w:rsidRPr="004564A7">
        <w:rPr>
          <w:rFonts w:cs="Times New Roman"/>
          <w:b/>
          <w:color w:val="000000" w:themeColor="text1"/>
          <w:sz w:val="28"/>
          <w:szCs w:val="28"/>
        </w:rPr>
        <w:t xml:space="preserve"> </w:t>
      </w:r>
      <w:r w:rsidRPr="004564A7">
        <w:rPr>
          <w:rFonts w:cs="Times New Roman"/>
          <w:b/>
          <w:color w:val="000000" w:themeColor="text1"/>
          <w:sz w:val="28"/>
          <w:szCs w:val="28"/>
        </w:rPr>
        <w:t>О взаимодействии с Молодежной палатой при Совете депутатов</w:t>
      </w:r>
    </w:p>
    <w:p w:rsidR="00BE56F1" w:rsidRPr="00A06615" w:rsidRDefault="00BE56F1" w:rsidP="00BE56F1">
      <w:pPr>
        <w:ind w:firstLine="567"/>
        <w:jc w:val="center"/>
        <w:rPr>
          <w:rFonts w:cs="Times New Roman"/>
          <w:color w:val="000000" w:themeColor="text1"/>
        </w:rPr>
      </w:pPr>
    </w:p>
    <w:p w:rsidR="002B0ACE" w:rsidRPr="00A06615" w:rsidRDefault="002B0ACE" w:rsidP="002B0ACE">
      <w:pPr>
        <w:ind w:firstLine="567"/>
        <w:jc w:val="both"/>
        <w:rPr>
          <w:rFonts w:cs="Times New Roman"/>
          <w:color w:val="000000" w:themeColor="text1"/>
        </w:rPr>
      </w:pPr>
      <w:r w:rsidRPr="00A06615">
        <w:rPr>
          <w:rFonts w:cs="Times New Roman"/>
          <w:color w:val="000000" w:themeColor="text1"/>
        </w:rPr>
        <w:t>Председатель Молодежной палаты принимал участие в заседаниях постоянных комиссий Совета депутатов и заседаниях Совета депутатов.</w:t>
      </w:r>
    </w:p>
    <w:p w:rsidR="00DB3A2A" w:rsidRPr="00A06615" w:rsidRDefault="006376A1" w:rsidP="00BE56F1">
      <w:pPr>
        <w:ind w:firstLine="567"/>
        <w:jc w:val="both"/>
        <w:rPr>
          <w:rFonts w:cs="Times New Roman"/>
          <w:color w:val="000000" w:themeColor="text1"/>
        </w:rPr>
      </w:pPr>
      <w:r w:rsidRPr="00A06615">
        <w:rPr>
          <w:rFonts w:cs="Times New Roman"/>
          <w:color w:val="000000" w:themeColor="text1"/>
        </w:rPr>
        <w:t>Председатель постоянной комиссии Совета депутатов городского округа город Выкса Нижегородской области</w:t>
      </w:r>
      <w:r w:rsidR="000C7E68" w:rsidRPr="00A06615">
        <w:rPr>
          <w:rFonts w:cs="Times New Roman"/>
          <w:color w:val="000000" w:themeColor="text1"/>
        </w:rPr>
        <w:t xml:space="preserve"> по </w:t>
      </w:r>
      <w:r w:rsidR="00272763">
        <w:rPr>
          <w:rFonts w:cs="Times New Roman"/>
          <w:color w:val="000000" w:themeColor="text1"/>
        </w:rPr>
        <w:t xml:space="preserve">социальной политике </w:t>
      </w:r>
      <w:r w:rsidRPr="00A06615">
        <w:rPr>
          <w:rFonts w:cs="Times New Roman"/>
          <w:color w:val="000000" w:themeColor="text1"/>
        </w:rPr>
        <w:t>Телегина Г.И. принимала участие во всех заседаниях</w:t>
      </w:r>
      <w:r w:rsidR="00EB672B" w:rsidRPr="00A06615">
        <w:rPr>
          <w:rFonts w:cs="Times New Roman"/>
          <w:color w:val="000000" w:themeColor="text1"/>
        </w:rPr>
        <w:t xml:space="preserve"> Молодежной палаты.</w:t>
      </w:r>
    </w:p>
    <w:p w:rsidR="000C7E68" w:rsidRPr="00A06615" w:rsidRDefault="000C7E68" w:rsidP="00BE56F1">
      <w:pPr>
        <w:ind w:firstLine="567"/>
        <w:jc w:val="both"/>
        <w:rPr>
          <w:rFonts w:cs="Times New Roman"/>
          <w:color w:val="000000" w:themeColor="text1"/>
        </w:rPr>
      </w:pPr>
    </w:p>
    <w:p w:rsidR="00394B8C" w:rsidRPr="004564A7" w:rsidRDefault="002C7D98" w:rsidP="00C66A19">
      <w:pPr>
        <w:ind w:firstLine="567"/>
        <w:jc w:val="center"/>
        <w:rPr>
          <w:rFonts w:cs="Times New Roman"/>
          <w:b/>
          <w:color w:val="000000" w:themeColor="text1"/>
          <w:sz w:val="28"/>
          <w:szCs w:val="28"/>
        </w:rPr>
      </w:pPr>
      <w:r w:rsidRPr="004564A7">
        <w:rPr>
          <w:rFonts w:cs="Times New Roman"/>
          <w:b/>
          <w:color w:val="000000" w:themeColor="text1"/>
          <w:sz w:val="28"/>
          <w:szCs w:val="28"/>
        </w:rPr>
        <w:t xml:space="preserve">7. </w:t>
      </w:r>
      <w:r w:rsidR="00394B8C" w:rsidRPr="004564A7">
        <w:rPr>
          <w:rFonts w:cs="Times New Roman"/>
          <w:b/>
          <w:color w:val="000000" w:themeColor="text1"/>
          <w:sz w:val="28"/>
          <w:szCs w:val="28"/>
        </w:rPr>
        <w:t>О контрольных функциях Совета депутатов</w:t>
      </w:r>
    </w:p>
    <w:p w:rsidR="00394B8C" w:rsidRPr="00A06615" w:rsidRDefault="00394B8C" w:rsidP="00C66A19">
      <w:pPr>
        <w:ind w:firstLine="567"/>
        <w:jc w:val="center"/>
        <w:rPr>
          <w:rFonts w:cs="Times New Roman"/>
          <w:color w:val="000000" w:themeColor="text1"/>
        </w:rPr>
      </w:pP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 xml:space="preserve">Контроль за исполнением </w:t>
      </w:r>
      <w:r w:rsidR="00E3212D" w:rsidRPr="00A06615">
        <w:rPr>
          <w:rFonts w:cs="Times New Roman"/>
          <w:color w:val="000000" w:themeColor="text1"/>
        </w:rPr>
        <w:t>бюджета городского округа в 202</w:t>
      </w:r>
      <w:r w:rsidR="00240771" w:rsidRPr="00A06615">
        <w:rPr>
          <w:rFonts w:cs="Times New Roman"/>
          <w:color w:val="000000" w:themeColor="text1"/>
        </w:rPr>
        <w:t>4</w:t>
      </w:r>
      <w:r w:rsidRPr="00A06615">
        <w:rPr>
          <w:rFonts w:cs="Times New Roman"/>
          <w:color w:val="000000" w:themeColor="text1"/>
        </w:rPr>
        <w:t xml:space="preserve"> году осуществлялся в соответствии с Бюджетным кодексом Российской Федерации и положением о бюджетном процессе в городском округе город Выкса, утвержденным решением Совета депутатов от 7 октября 2011 года № 17, при взаимодействии с контрольно-счетной инспекцией городского округа Нижегородской области.</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Совет депутатов реализует свои полномочия по контролю за осуществлением права собственности городского округа в соответствии с положением о порядке управления и распоряжения муниципальным имуществом, находящимся в муниципальной собственности городского округа город Выкса Нижегородской области, утвержденным решением Совета депутатов от 3 апреля 2012 года № 42.</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В отчетном периоде в соответствии с положением о порядке осуществления контроля за исполнением органами местного самоуправления и должностными лицами местного самоуправления городского округа город Выкса Нижегородской области полномочий по решению вопросов местного значения использовались следующие виды контроля:</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1) заслушивание отчета о результатах деятельности главы местного самоуправления, деятельности администрации городского округа город Выкса Нижегородской области за отчетный год (отчет принят к сведению с оценкой удовлетворительно);</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2) заслушивание отчета о деятельности Совета депутатов городского округа город Выкса Нижегородской области за отчетный год (отчет принят к сведению);</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3) заслушивание отчета о деятельности контрольно-счетной инспекции городского округа город Выкса Нижегородской области за отчетный год (отчет принят к сведению);</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4) мониторинг правоприменения нормативных правовых актов, принятых Советом депутатов.</w:t>
      </w:r>
    </w:p>
    <w:p w:rsidR="0083337B" w:rsidRPr="00A06615" w:rsidRDefault="002A2F84" w:rsidP="002A2F84">
      <w:pPr>
        <w:ind w:firstLine="567"/>
        <w:jc w:val="both"/>
        <w:rPr>
          <w:rFonts w:cs="Times New Roman"/>
          <w:color w:val="000000" w:themeColor="text1"/>
        </w:rPr>
      </w:pPr>
      <w:r w:rsidRPr="00A06615">
        <w:rPr>
          <w:rFonts w:cs="Times New Roman"/>
          <w:color w:val="000000" w:themeColor="text1"/>
        </w:rPr>
        <w:t>5) участие депутат</w:t>
      </w:r>
      <w:r w:rsidR="00E92CC5" w:rsidRPr="00A06615">
        <w:rPr>
          <w:rFonts w:cs="Times New Roman"/>
          <w:color w:val="000000" w:themeColor="text1"/>
        </w:rPr>
        <w:t>ов</w:t>
      </w:r>
      <w:r w:rsidRPr="00A06615">
        <w:rPr>
          <w:rFonts w:cs="Times New Roman"/>
          <w:color w:val="000000" w:themeColor="text1"/>
        </w:rPr>
        <w:t xml:space="preserve"> от имени Совета депутатов </w:t>
      </w:r>
      <w:r w:rsidR="00E52FE1" w:rsidRPr="00A06615">
        <w:rPr>
          <w:rFonts w:cs="Times New Roman"/>
          <w:color w:val="000000" w:themeColor="text1"/>
        </w:rPr>
        <w:t>третьего</w:t>
      </w:r>
      <w:r w:rsidRPr="00A06615">
        <w:rPr>
          <w:rFonts w:cs="Times New Roman"/>
          <w:color w:val="000000" w:themeColor="text1"/>
        </w:rPr>
        <w:t xml:space="preserve"> созыва в работе коллегиальных органов при администрации</w:t>
      </w:r>
      <w:r w:rsidR="0083337B" w:rsidRPr="00A06615">
        <w:rPr>
          <w:rFonts w:cs="Times New Roman"/>
          <w:color w:val="000000" w:themeColor="text1"/>
        </w:rPr>
        <w:t>:</w:t>
      </w:r>
    </w:p>
    <w:p w:rsidR="0029153F" w:rsidRPr="00A06615" w:rsidRDefault="0029153F" w:rsidP="002F230A">
      <w:pPr>
        <w:ind w:firstLine="567"/>
        <w:jc w:val="both"/>
        <w:rPr>
          <w:rFonts w:cs="Times New Roman"/>
          <w:color w:val="000000" w:themeColor="text1"/>
        </w:rPr>
      </w:pPr>
      <w:r w:rsidRPr="00A06615">
        <w:rPr>
          <w:rFonts w:cs="Times New Roman"/>
          <w:color w:val="000000" w:themeColor="text1"/>
        </w:rPr>
        <w:t>а) к</w:t>
      </w:r>
      <w:r w:rsidR="000675FF" w:rsidRPr="00A06615">
        <w:rPr>
          <w:rFonts w:cs="Times New Roman"/>
          <w:color w:val="000000" w:themeColor="text1"/>
        </w:rPr>
        <w:t>омиссия по координации деятельности по противодействию коррупции в городском округе город Выкса Нижегородской области – Махров Д</w:t>
      </w:r>
      <w:r w:rsidR="00154AFA" w:rsidRPr="00A06615">
        <w:rPr>
          <w:rFonts w:cs="Times New Roman"/>
          <w:color w:val="000000" w:themeColor="text1"/>
        </w:rPr>
        <w:t>.В., Осташкин А.М., Царев Д.В.;</w:t>
      </w:r>
    </w:p>
    <w:p w:rsidR="002F230A" w:rsidRPr="00A06615" w:rsidRDefault="002F230A" w:rsidP="002F230A">
      <w:pPr>
        <w:ind w:firstLine="567"/>
        <w:jc w:val="both"/>
        <w:rPr>
          <w:rFonts w:cs="Times New Roman"/>
          <w:color w:val="000000" w:themeColor="text1"/>
        </w:rPr>
      </w:pPr>
      <w:r w:rsidRPr="00A06615">
        <w:rPr>
          <w:rFonts w:cs="Times New Roman"/>
          <w:color w:val="000000" w:themeColor="text1"/>
        </w:rPr>
        <w:t>б) к</w:t>
      </w:r>
      <w:r w:rsidR="000675FF" w:rsidRPr="00A06615">
        <w:rPr>
          <w:rFonts w:cs="Times New Roman"/>
          <w:color w:val="000000" w:themeColor="text1"/>
        </w:rPr>
        <w:t>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Выкса Нижег</w:t>
      </w:r>
      <w:r w:rsidR="00DD7710" w:rsidRPr="00A06615">
        <w:rPr>
          <w:rFonts w:cs="Times New Roman"/>
          <w:color w:val="000000" w:themeColor="text1"/>
        </w:rPr>
        <w:t>ородской области – Махров Д.В.;</w:t>
      </w:r>
    </w:p>
    <w:p w:rsidR="00030047" w:rsidRPr="00A06615" w:rsidRDefault="00030047" w:rsidP="002F230A">
      <w:pPr>
        <w:ind w:firstLine="567"/>
        <w:jc w:val="both"/>
        <w:rPr>
          <w:rFonts w:cs="Times New Roman"/>
          <w:color w:val="000000" w:themeColor="text1"/>
        </w:rPr>
      </w:pPr>
      <w:r w:rsidRPr="00A06615">
        <w:rPr>
          <w:rFonts w:cs="Times New Roman"/>
          <w:color w:val="000000" w:themeColor="text1"/>
        </w:rPr>
        <w:t xml:space="preserve">в) </w:t>
      </w:r>
      <w:r w:rsidR="00B40FC3" w:rsidRPr="00A06615">
        <w:rPr>
          <w:rFonts w:cs="Times New Roman"/>
          <w:color w:val="000000" w:themeColor="text1"/>
        </w:rPr>
        <w:t>о</w:t>
      </w:r>
      <w:r w:rsidR="003D2625" w:rsidRPr="00A06615">
        <w:rPr>
          <w:rFonts w:cs="Times New Roman"/>
          <w:color w:val="000000" w:themeColor="text1"/>
        </w:rPr>
        <w:t>бщественный Совет при администрации городского округа город Выкса по вопросам нормирования в сфере закупок товаров, работ, услуг для обеспечения муниципальных нужд</w:t>
      </w:r>
      <w:r w:rsidR="00D160FC" w:rsidRPr="00A06615">
        <w:rPr>
          <w:rFonts w:cs="Times New Roman"/>
          <w:color w:val="000000" w:themeColor="text1"/>
        </w:rPr>
        <w:t xml:space="preserve"> городского округа город Выкса </w:t>
      </w:r>
      <w:r w:rsidR="00E52FE1" w:rsidRPr="00A06615">
        <w:rPr>
          <w:rFonts w:cs="Times New Roman"/>
          <w:color w:val="000000" w:themeColor="text1"/>
        </w:rPr>
        <w:t>–</w:t>
      </w:r>
      <w:r w:rsidR="001D720F" w:rsidRPr="00A06615">
        <w:rPr>
          <w:rFonts w:cs="Times New Roman"/>
          <w:color w:val="000000" w:themeColor="text1"/>
        </w:rPr>
        <w:t>Телегина Г.И.</w:t>
      </w:r>
      <w:r w:rsidR="00D160FC" w:rsidRPr="00A06615">
        <w:rPr>
          <w:rFonts w:cs="Times New Roman"/>
          <w:color w:val="000000" w:themeColor="text1"/>
        </w:rPr>
        <w:t>;</w:t>
      </w:r>
    </w:p>
    <w:p w:rsidR="000675FF" w:rsidRPr="00A06615" w:rsidRDefault="002F230A" w:rsidP="002F230A">
      <w:pPr>
        <w:ind w:firstLine="567"/>
        <w:jc w:val="both"/>
        <w:rPr>
          <w:rFonts w:cs="Times New Roman"/>
          <w:color w:val="000000" w:themeColor="text1"/>
        </w:rPr>
      </w:pPr>
      <w:r w:rsidRPr="00A06615">
        <w:rPr>
          <w:rFonts w:cs="Times New Roman"/>
          <w:color w:val="000000" w:themeColor="text1"/>
        </w:rPr>
        <w:t>г) к</w:t>
      </w:r>
      <w:r w:rsidR="000675FF" w:rsidRPr="00A06615">
        <w:rPr>
          <w:rFonts w:cs="Times New Roman"/>
          <w:color w:val="000000" w:themeColor="text1"/>
        </w:rPr>
        <w:t>омиссия по подготовке правил землепользования и застройки городского округа город Выкса Нижегородской области и иным вопросам землепользования и застройки городского округа город Выкса Нижегородской области – Кобяков</w:t>
      </w:r>
      <w:r w:rsidR="00DD7710" w:rsidRPr="00A06615">
        <w:rPr>
          <w:rFonts w:cs="Times New Roman"/>
          <w:color w:val="000000" w:themeColor="text1"/>
        </w:rPr>
        <w:t xml:space="preserve"> А.В., Махров Д.В.;</w:t>
      </w:r>
    </w:p>
    <w:p w:rsidR="002F230A" w:rsidRPr="00A06615" w:rsidRDefault="002F230A" w:rsidP="000675FF">
      <w:pPr>
        <w:ind w:firstLine="567"/>
        <w:jc w:val="both"/>
        <w:rPr>
          <w:rFonts w:cs="Times New Roman"/>
          <w:color w:val="000000" w:themeColor="text1"/>
        </w:rPr>
      </w:pPr>
      <w:r w:rsidRPr="00A06615">
        <w:rPr>
          <w:rFonts w:cs="Times New Roman"/>
          <w:color w:val="000000" w:themeColor="text1"/>
        </w:rPr>
        <w:t>д)</w:t>
      </w:r>
      <w:r w:rsidR="00A50F88" w:rsidRPr="00A06615">
        <w:rPr>
          <w:rFonts w:cs="Times New Roman"/>
          <w:color w:val="000000" w:themeColor="text1"/>
        </w:rPr>
        <w:t xml:space="preserve"> </w:t>
      </w:r>
      <w:r w:rsidRPr="00A06615">
        <w:rPr>
          <w:rFonts w:cs="Times New Roman"/>
          <w:color w:val="000000" w:themeColor="text1"/>
        </w:rPr>
        <w:t>к</w:t>
      </w:r>
      <w:r w:rsidR="000675FF" w:rsidRPr="00A06615">
        <w:rPr>
          <w:rFonts w:cs="Times New Roman"/>
          <w:color w:val="000000" w:themeColor="text1"/>
        </w:rPr>
        <w:t xml:space="preserve">омиссия по отбору субъектов малого и среднего предпринимательства для предоставления нежилых помещений в МБУ «Бизнес-инкубатор городского округа город Выкса» – Соколов А.Ю., Трухина И.С.; </w:t>
      </w:r>
    </w:p>
    <w:p w:rsidR="000675FF" w:rsidRPr="00A06615" w:rsidRDefault="002F230A" w:rsidP="000675FF">
      <w:pPr>
        <w:ind w:firstLine="567"/>
        <w:jc w:val="both"/>
        <w:rPr>
          <w:rFonts w:cs="Times New Roman"/>
          <w:color w:val="000000" w:themeColor="text1"/>
        </w:rPr>
      </w:pPr>
      <w:r w:rsidRPr="00A06615">
        <w:rPr>
          <w:rFonts w:cs="Times New Roman"/>
          <w:color w:val="000000" w:themeColor="text1"/>
        </w:rPr>
        <w:t>е) а</w:t>
      </w:r>
      <w:r w:rsidR="000675FF" w:rsidRPr="00A06615">
        <w:rPr>
          <w:rFonts w:cs="Times New Roman"/>
          <w:color w:val="000000" w:themeColor="text1"/>
        </w:rPr>
        <w:t>нтинаркотическая комиссия городского округа город Выкса Нижегор</w:t>
      </w:r>
      <w:r w:rsidR="00DD7710" w:rsidRPr="00A06615">
        <w:rPr>
          <w:rFonts w:cs="Times New Roman"/>
          <w:color w:val="000000" w:themeColor="text1"/>
        </w:rPr>
        <w:t>одской области – Агалаков А.Ю.;</w:t>
      </w:r>
    </w:p>
    <w:p w:rsidR="00E52FE1" w:rsidRPr="00A06615" w:rsidRDefault="00905033" w:rsidP="000675FF">
      <w:pPr>
        <w:ind w:firstLine="567"/>
        <w:jc w:val="both"/>
        <w:rPr>
          <w:rFonts w:cs="Times New Roman"/>
          <w:color w:val="000000" w:themeColor="text1"/>
        </w:rPr>
      </w:pPr>
      <w:r w:rsidRPr="00A06615">
        <w:rPr>
          <w:rFonts w:cs="Times New Roman"/>
          <w:color w:val="000000" w:themeColor="text1"/>
        </w:rPr>
        <w:t>ж</w:t>
      </w:r>
      <w:r w:rsidR="002F230A" w:rsidRPr="00A06615">
        <w:rPr>
          <w:rFonts w:cs="Times New Roman"/>
          <w:color w:val="000000" w:themeColor="text1"/>
        </w:rPr>
        <w:t>) м</w:t>
      </w:r>
      <w:r w:rsidR="000675FF" w:rsidRPr="00A06615">
        <w:rPr>
          <w:rFonts w:cs="Times New Roman"/>
          <w:color w:val="000000" w:themeColor="text1"/>
        </w:rPr>
        <w:t xml:space="preserve">ежведомственная комиссия по профилактике правонарушений на территории городского округа город Выкса Нижегородской области – Бардин Ю.И.; </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з</w:t>
      </w:r>
      <w:r w:rsidR="00E52FE1" w:rsidRPr="00A06615">
        <w:rPr>
          <w:rFonts w:cs="Times New Roman"/>
          <w:color w:val="000000" w:themeColor="text1"/>
        </w:rPr>
        <w:t>)</w:t>
      </w:r>
      <w:r w:rsidRPr="00A06615">
        <w:rPr>
          <w:rFonts w:cs="Times New Roman"/>
          <w:color w:val="000000" w:themeColor="text1"/>
        </w:rPr>
        <w:t xml:space="preserve"> </w:t>
      </w:r>
      <w:r w:rsidR="00B40FC3" w:rsidRPr="00A06615">
        <w:rPr>
          <w:rFonts w:cs="Times New Roman"/>
          <w:color w:val="000000" w:themeColor="text1"/>
        </w:rPr>
        <w:t>о</w:t>
      </w:r>
      <w:r w:rsidR="000675FF" w:rsidRPr="00A06615">
        <w:rPr>
          <w:rFonts w:cs="Times New Roman"/>
          <w:color w:val="000000" w:themeColor="text1"/>
        </w:rPr>
        <w:t xml:space="preserve">бщественно-консультативный совет по гармонизации межэтнических отношений на территории городского округа город Выкса Нижегородской области – Козерадская Е.А.; </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и</w:t>
      </w:r>
      <w:r w:rsidR="00C126B9" w:rsidRPr="00A06615">
        <w:rPr>
          <w:rFonts w:cs="Times New Roman"/>
          <w:color w:val="000000" w:themeColor="text1"/>
        </w:rPr>
        <w:t>) м</w:t>
      </w:r>
      <w:r w:rsidR="000675FF" w:rsidRPr="00A06615">
        <w:rPr>
          <w:rFonts w:cs="Times New Roman"/>
          <w:color w:val="000000" w:themeColor="text1"/>
        </w:rPr>
        <w:t xml:space="preserve">ежведомственная комиссия в сфере потребительского рынка администрации городского округа город Выкса – Осташкин А.М.; </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к</w:t>
      </w:r>
      <w:r w:rsidR="00C126B9" w:rsidRPr="00A06615">
        <w:rPr>
          <w:rFonts w:cs="Times New Roman"/>
          <w:color w:val="000000" w:themeColor="text1"/>
        </w:rPr>
        <w:t>) к</w:t>
      </w:r>
      <w:r w:rsidR="000675FF" w:rsidRPr="00A06615">
        <w:rPr>
          <w:rFonts w:cs="Times New Roman"/>
          <w:color w:val="000000" w:themeColor="text1"/>
        </w:rPr>
        <w:t xml:space="preserve">омиссия городского округа город Выкса Нижегородской области по формированию и использованию резерва управленческих кадров – Осташкин А.М., Телегина Г.И.; </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л</w:t>
      </w:r>
      <w:r w:rsidR="00C126B9" w:rsidRPr="00A06615">
        <w:rPr>
          <w:rFonts w:cs="Times New Roman"/>
          <w:color w:val="000000" w:themeColor="text1"/>
        </w:rPr>
        <w:t xml:space="preserve">) </w:t>
      </w:r>
      <w:r w:rsidR="00B40FC3" w:rsidRPr="00A06615">
        <w:rPr>
          <w:rFonts w:cs="Times New Roman"/>
          <w:color w:val="000000" w:themeColor="text1"/>
        </w:rPr>
        <w:t>о</w:t>
      </w:r>
      <w:r w:rsidR="000675FF" w:rsidRPr="00A06615">
        <w:rPr>
          <w:rFonts w:cs="Times New Roman"/>
          <w:color w:val="000000" w:themeColor="text1"/>
        </w:rPr>
        <w:t>бщественный совет при администрации городского округа город Выкса Нижегородской области по вопросу рассмотрения проекта программы профилактики рисков причинения вреда (ущерба) охраняемым законом ценностям по видам муниципального контроля</w:t>
      </w:r>
      <w:r w:rsidR="00DD7710" w:rsidRPr="00A06615">
        <w:rPr>
          <w:rFonts w:cs="Times New Roman"/>
          <w:color w:val="000000" w:themeColor="text1"/>
        </w:rPr>
        <w:t xml:space="preserve"> – Камоцкий А.А., Томашов Д.В.;</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м</w:t>
      </w:r>
      <w:r w:rsidR="00C126B9" w:rsidRPr="00A06615">
        <w:rPr>
          <w:rFonts w:cs="Times New Roman"/>
          <w:color w:val="000000" w:themeColor="text1"/>
        </w:rPr>
        <w:t xml:space="preserve">) </w:t>
      </w:r>
      <w:r w:rsidR="00B40FC3" w:rsidRPr="00A06615">
        <w:rPr>
          <w:rFonts w:cs="Times New Roman"/>
          <w:color w:val="000000" w:themeColor="text1"/>
        </w:rPr>
        <w:t>к</w:t>
      </w:r>
      <w:r w:rsidR="000675FF" w:rsidRPr="00A06615">
        <w:rPr>
          <w:rFonts w:cs="Times New Roman"/>
          <w:color w:val="000000" w:themeColor="text1"/>
        </w:rPr>
        <w:t>оординационный совет по вопросам здравоохранения при администрации городского округа город Выкса Нижегородской области – Телегина Г.И.;</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н</w:t>
      </w:r>
      <w:r w:rsidR="00C126B9" w:rsidRPr="00A06615">
        <w:rPr>
          <w:rFonts w:cs="Times New Roman"/>
          <w:color w:val="000000" w:themeColor="text1"/>
        </w:rPr>
        <w:t xml:space="preserve">) </w:t>
      </w:r>
      <w:r w:rsidR="00B40FC3" w:rsidRPr="00A06615">
        <w:rPr>
          <w:rFonts w:cs="Times New Roman"/>
          <w:color w:val="000000" w:themeColor="text1"/>
        </w:rPr>
        <w:t>э</w:t>
      </w:r>
      <w:r w:rsidR="000675FF" w:rsidRPr="00A06615">
        <w:rPr>
          <w:rFonts w:cs="Times New Roman"/>
          <w:color w:val="000000" w:themeColor="text1"/>
        </w:rPr>
        <w:t>кспертная комиссия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не допускается нахождение детей без сопровождения родителей (лиц их замещающих) или лиц, осуществляющих мероприятия с участием детей – Царев Д.В., Козерадская Е.А.;</w:t>
      </w:r>
    </w:p>
    <w:p w:rsidR="000675FF" w:rsidRPr="00A06615" w:rsidRDefault="00DB6336" w:rsidP="000675FF">
      <w:pPr>
        <w:ind w:firstLine="567"/>
        <w:jc w:val="both"/>
        <w:rPr>
          <w:rFonts w:cs="Times New Roman"/>
          <w:color w:val="000000" w:themeColor="text1"/>
        </w:rPr>
      </w:pPr>
      <w:r w:rsidRPr="00A06615">
        <w:rPr>
          <w:rFonts w:cs="Times New Roman"/>
          <w:color w:val="000000" w:themeColor="text1"/>
        </w:rPr>
        <w:t>о</w:t>
      </w:r>
      <w:r w:rsidR="00C126B9" w:rsidRPr="00A06615">
        <w:rPr>
          <w:rFonts w:cs="Times New Roman"/>
          <w:color w:val="000000" w:themeColor="text1"/>
        </w:rPr>
        <w:t xml:space="preserve">) </w:t>
      </w:r>
      <w:r w:rsidR="00B40FC3" w:rsidRPr="00A06615">
        <w:rPr>
          <w:rFonts w:cs="Times New Roman"/>
          <w:color w:val="000000" w:themeColor="text1"/>
        </w:rPr>
        <w:t>о</w:t>
      </w:r>
      <w:r w:rsidR="000675FF" w:rsidRPr="00A06615">
        <w:rPr>
          <w:rFonts w:cs="Times New Roman"/>
          <w:color w:val="000000" w:themeColor="text1"/>
        </w:rPr>
        <w:t>бщественная комиссия по осуществлению мониторинга и координации деятельности за реализацией проектов инициативного бюджетирования и иных проектов, отобранных населением для реализации на территории городского округа город Выкса Нижегородской области в рамках государственных федеральных, региональных и муниципальных программ – Махров Д.В., Кобяков А.В.;</w:t>
      </w:r>
    </w:p>
    <w:p w:rsidR="00300348" w:rsidRPr="00A06615" w:rsidRDefault="00DB6336" w:rsidP="000675FF">
      <w:pPr>
        <w:ind w:firstLine="567"/>
        <w:jc w:val="both"/>
        <w:rPr>
          <w:rFonts w:cs="Times New Roman"/>
          <w:color w:val="000000" w:themeColor="text1"/>
        </w:rPr>
      </w:pPr>
      <w:r w:rsidRPr="00A06615">
        <w:rPr>
          <w:rFonts w:cs="Times New Roman"/>
          <w:color w:val="000000" w:themeColor="text1"/>
        </w:rPr>
        <w:t>п</w:t>
      </w:r>
      <w:r w:rsidR="00300348" w:rsidRPr="00A06615">
        <w:rPr>
          <w:rFonts w:cs="Times New Roman"/>
          <w:color w:val="000000" w:themeColor="text1"/>
        </w:rPr>
        <w:t xml:space="preserve">) конкурсная комиссия </w:t>
      </w:r>
      <w:r w:rsidR="008C7B7A" w:rsidRPr="00A06615">
        <w:rPr>
          <w:rFonts w:cs="Times New Roman"/>
          <w:color w:val="000000" w:themeColor="text1"/>
        </w:rPr>
        <w:t xml:space="preserve">по проведению открытых </w:t>
      </w:r>
      <w:r w:rsidR="00214C9D" w:rsidRPr="00A06615">
        <w:rPr>
          <w:rFonts w:cs="Times New Roman"/>
          <w:color w:val="000000" w:themeColor="text1"/>
        </w:rPr>
        <w:t>конкурсов по отбору управляющих организаций для управления многоквартирными домами</w:t>
      </w:r>
      <w:r w:rsidR="001F1446" w:rsidRPr="00A06615">
        <w:rPr>
          <w:rFonts w:cs="Times New Roman"/>
          <w:color w:val="000000" w:themeColor="text1"/>
        </w:rPr>
        <w:t xml:space="preserve"> – Осташкин А.М., </w:t>
      </w:r>
      <w:r w:rsidR="00B03A6C" w:rsidRPr="00A06615">
        <w:rPr>
          <w:rFonts w:cs="Times New Roman"/>
          <w:color w:val="000000" w:themeColor="text1"/>
        </w:rPr>
        <w:t>Трухина И.С.;</w:t>
      </w:r>
    </w:p>
    <w:p w:rsidR="002A2F84" w:rsidRPr="00A06615" w:rsidRDefault="002A2F84" w:rsidP="002A2F84">
      <w:pPr>
        <w:autoSpaceDE w:val="0"/>
        <w:ind w:firstLine="567"/>
        <w:jc w:val="both"/>
        <w:rPr>
          <w:rFonts w:eastAsia="Calibri" w:cs="Times New Roman"/>
          <w:color w:val="000000" w:themeColor="text1"/>
        </w:rPr>
      </w:pPr>
      <w:r w:rsidRPr="00A06615">
        <w:rPr>
          <w:rFonts w:cs="Times New Roman"/>
          <w:color w:val="000000" w:themeColor="text1"/>
        </w:rPr>
        <w:t xml:space="preserve">6) заслушивание информации о результатах проведенной </w:t>
      </w:r>
      <w:r w:rsidRPr="00A06615">
        <w:rPr>
          <w:rFonts w:eastAsia="Calibri" w:cs="Times New Roman"/>
          <w:color w:val="000000" w:themeColor="text1"/>
        </w:rPr>
        <w:t>оценки эффективности реализации муниципальных программ.</w:t>
      </w:r>
    </w:p>
    <w:p w:rsidR="002A2F84" w:rsidRPr="00A06615" w:rsidRDefault="002A2F84" w:rsidP="002A2F84">
      <w:pPr>
        <w:ind w:firstLine="567"/>
        <w:jc w:val="both"/>
        <w:rPr>
          <w:rFonts w:cs="Times New Roman"/>
          <w:color w:val="000000" w:themeColor="text1"/>
        </w:rPr>
      </w:pPr>
      <w:r w:rsidRPr="00A06615">
        <w:rPr>
          <w:rFonts w:cs="Times New Roman"/>
          <w:color w:val="000000" w:themeColor="text1"/>
        </w:rPr>
        <w:t>Работа строилась во взаимодействии с гражданами, организациями, органами государственной власти, местного самоуправления и прокуратуры.</w:t>
      </w:r>
    </w:p>
    <w:p w:rsidR="00511DF3" w:rsidRPr="00A06615" w:rsidRDefault="00511DF3" w:rsidP="00C66A19">
      <w:pPr>
        <w:ind w:firstLine="851"/>
        <w:jc w:val="both"/>
        <w:rPr>
          <w:rFonts w:cs="Times New Roman"/>
          <w:color w:val="000000" w:themeColor="text1"/>
        </w:rPr>
      </w:pPr>
    </w:p>
    <w:p w:rsidR="00394B8C" w:rsidRPr="004564A7" w:rsidRDefault="002C7D98" w:rsidP="00211DF4">
      <w:pPr>
        <w:ind w:firstLine="567"/>
        <w:jc w:val="center"/>
        <w:rPr>
          <w:rFonts w:cs="Times New Roman"/>
          <w:b/>
          <w:color w:val="000000" w:themeColor="text1"/>
          <w:sz w:val="28"/>
          <w:szCs w:val="28"/>
        </w:rPr>
      </w:pPr>
      <w:r w:rsidRPr="004564A7">
        <w:rPr>
          <w:rFonts w:cs="Times New Roman"/>
          <w:b/>
          <w:color w:val="000000" w:themeColor="text1"/>
          <w:sz w:val="28"/>
          <w:szCs w:val="28"/>
        </w:rPr>
        <w:t xml:space="preserve">8. </w:t>
      </w:r>
      <w:r w:rsidR="00D1475A" w:rsidRPr="004564A7">
        <w:rPr>
          <w:rFonts w:cs="Times New Roman"/>
          <w:b/>
          <w:color w:val="000000" w:themeColor="text1"/>
          <w:sz w:val="28"/>
          <w:szCs w:val="28"/>
        </w:rPr>
        <w:t>О взаимодействии</w:t>
      </w:r>
      <w:r w:rsidR="00211DF4" w:rsidRPr="004564A7">
        <w:rPr>
          <w:rFonts w:cs="Times New Roman"/>
          <w:b/>
          <w:color w:val="000000" w:themeColor="text1"/>
          <w:sz w:val="28"/>
          <w:szCs w:val="28"/>
        </w:rPr>
        <w:t xml:space="preserve"> </w:t>
      </w:r>
      <w:r w:rsidR="00394B8C" w:rsidRPr="004564A7">
        <w:rPr>
          <w:rFonts w:cs="Times New Roman"/>
          <w:b/>
          <w:color w:val="000000" w:themeColor="text1"/>
          <w:sz w:val="28"/>
          <w:szCs w:val="28"/>
        </w:rPr>
        <w:t xml:space="preserve">с </w:t>
      </w:r>
      <w:r w:rsidR="00A47F7F" w:rsidRPr="004564A7">
        <w:rPr>
          <w:rFonts w:cs="Times New Roman"/>
          <w:b/>
          <w:color w:val="000000" w:themeColor="text1"/>
          <w:sz w:val="28"/>
          <w:szCs w:val="28"/>
        </w:rPr>
        <w:t>органами государственной власти Н</w:t>
      </w:r>
      <w:r w:rsidR="00394B8C" w:rsidRPr="004564A7">
        <w:rPr>
          <w:rFonts w:cs="Times New Roman"/>
          <w:b/>
          <w:color w:val="000000" w:themeColor="text1"/>
          <w:sz w:val="28"/>
          <w:szCs w:val="28"/>
        </w:rPr>
        <w:t>ижегородской области</w:t>
      </w:r>
    </w:p>
    <w:p w:rsidR="00F70E16" w:rsidRPr="00A06615" w:rsidRDefault="00F70E16" w:rsidP="00211DF4">
      <w:pPr>
        <w:ind w:firstLine="567"/>
        <w:jc w:val="center"/>
        <w:rPr>
          <w:rFonts w:cs="Times New Roman"/>
          <w:b/>
          <w:color w:val="000000" w:themeColor="text1"/>
        </w:rPr>
      </w:pPr>
    </w:p>
    <w:p w:rsidR="00F70E16" w:rsidRPr="00A06615" w:rsidRDefault="00F70E16" w:rsidP="00F70E16">
      <w:pPr>
        <w:ind w:firstLine="567"/>
        <w:jc w:val="both"/>
        <w:rPr>
          <w:rFonts w:cs="Times New Roman"/>
          <w:color w:val="000000" w:themeColor="text1"/>
        </w:rPr>
      </w:pPr>
      <w:r w:rsidRPr="00A06615">
        <w:rPr>
          <w:rFonts w:cs="Times New Roman"/>
          <w:color w:val="000000" w:themeColor="text1"/>
        </w:rPr>
        <w:t>Результатом взаимодействия между депутатами Совета депутатов городского округа город Выкса и депутатами Законодательного Собрания Нижегородской области являются поступившие из областного фонда поддержки терр</w:t>
      </w:r>
      <w:r w:rsidR="00A538E0" w:rsidRPr="00A06615">
        <w:rPr>
          <w:rFonts w:cs="Times New Roman"/>
          <w:color w:val="000000" w:themeColor="text1"/>
        </w:rPr>
        <w:t xml:space="preserve">иторий средства в объеме </w:t>
      </w:r>
      <w:r w:rsidR="00813CAF" w:rsidRPr="00A06615">
        <w:rPr>
          <w:rFonts w:cs="Times New Roman"/>
          <w:color w:val="000000" w:themeColor="text1"/>
        </w:rPr>
        <w:t>2143316</w:t>
      </w:r>
      <w:r w:rsidR="00DD1EEE" w:rsidRPr="00A06615">
        <w:rPr>
          <w:rFonts w:cs="Times New Roman"/>
          <w:color w:val="000000" w:themeColor="text1"/>
        </w:rPr>
        <w:t>,</w:t>
      </w:r>
      <w:r w:rsidR="00813CAF" w:rsidRPr="00A06615">
        <w:rPr>
          <w:rFonts w:cs="Times New Roman"/>
          <w:color w:val="000000" w:themeColor="text1"/>
        </w:rPr>
        <w:t>90</w:t>
      </w:r>
      <w:r w:rsidR="00DD1EEE" w:rsidRPr="00A06615">
        <w:rPr>
          <w:rFonts w:cs="Times New Roman"/>
          <w:color w:val="000000" w:themeColor="text1"/>
        </w:rPr>
        <w:t xml:space="preserve"> </w:t>
      </w:r>
      <w:r w:rsidR="00247B2E" w:rsidRPr="00A06615">
        <w:rPr>
          <w:rFonts w:cs="Times New Roman"/>
          <w:color w:val="000000" w:themeColor="text1"/>
        </w:rPr>
        <w:t xml:space="preserve">рублей, </w:t>
      </w:r>
      <w:r w:rsidRPr="00A06615">
        <w:rPr>
          <w:rFonts w:cs="Times New Roman"/>
          <w:color w:val="000000" w:themeColor="text1"/>
        </w:rPr>
        <w:t>которые были направлены:</w:t>
      </w:r>
    </w:p>
    <w:p w:rsidR="00F70E16" w:rsidRPr="00A06615" w:rsidRDefault="00F70E16" w:rsidP="00F70E16">
      <w:pPr>
        <w:ind w:firstLine="567"/>
        <w:jc w:val="both"/>
        <w:rPr>
          <w:rFonts w:cs="Times New Roman"/>
          <w:color w:val="000000" w:themeColor="text1"/>
        </w:rPr>
      </w:pPr>
      <w:r w:rsidRPr="00A06615">
        <w:rPr>
          <w:rFonts w:cs="Times New Roman"/>
          <w:color w:val="000000" w:themeColor="text1"/>
        </w:rPr>
        <w:t xml:space="preserve">1) на </w:t>
      </w:r>
      <w:r w:rsidR="008E567F" w:rsidRPr="00A06615">
        <w:rPr>
          <w:rFonts w:cs="Times New Roman"/>
          <w:color w:val="000000" w:themeColor="text1"/>
        </w:rPr>
        <w:t>поездку «Народного (образцового)</w:t>
      </w:r>
      <w:r w:rsidR="00AE46CF" w:rsidRPr="00A06615">
        <w:rPr>
          <w:rFonts w:cs="Times New Roman"/>
          <w:color w:val="000000" w:themeColor="text1"/>
        </w:rPr>
        <w:t xml:space="preserve"> самодеятельного коллектива анса</w:t>
      </w:r>
      <w:r w:rsidR="003E7C96" w:rsidRPr="00A06615">
        <w:rPr>
          <w:rFonts w:cs="Times New Roman"/>
          <w:color w:val="000000" w:themeColor="text1"/>
        </w:rPr>
        <w:t>м</w:t>
      </w:r>
      <w:r w:rsidR="00AE46CF" w:rsidRPr="00A06615">
        <w:rPr>
          <w:rFonts w:cs="Times New Roman"/>
          <w:color w:val="000000" w:themeColor="text1"/>
        </w:rPr>
        <w:t>бля танца «КРЕЙЗИ» в город Санкт-</w:t>
      </w:r>
      <w:r w:rsidR="00B43549" w:rsidRPr="00A06615">
        <w:rPr>
          <w:rFonts w:cs="Times New Roman"/>
          <w:color w:val="000000" w:themeColor="text1"/>
        </w:rPr>
        <w:t xml:space="preserve">Петербург на финал конкурса «Танцевальная весна» (МБУК </w:t>
      </w:r>
      <w:r w:rsidR="00A47D0A" w:rsidRPr="00A06615">
        <w:rPr>
          <w:rFonts w:cs="Times New Roman"/>
          <w:color w:val="000000" w:themeColor="text1"/>
        </w:rPr>
        <w:t>«</w:t>
      </w:r>
      <w:r w:rsidR="00B43549" w:rsidRPr="00A06615">
        <w:rPr>
          <w:rFonts w:cs="Times New Roman"/>
          <w:color w:val="000000" w:themeColor="text1"/>
        </w:rPr>
        <w:t>ТДО</w:t>
      </w:r>
      <w:r w:rsidR="00A47D0A" w:rsidRPr="00A06615">
        <w:rPr>
          <w:rFonts w:cs="Times New Roman"/>
          <w:color w:val="000000" w:themeColor="text1"/>
        </w:rPr>
        <w:t>»</w:t>
      </w:r>
      <w:r w:rsidR="00B43549" w:rsidRPr="00A06615">
        <w:rPr>
          <w:rFonts w:cs="Times New Roman"/>
          <w:color w:val="000000" w:themeColor="text1"/>
        </w:rPr>
        <w:t xml:space="preserve">) 177946,40 </w:t>
      </w:r>
      <w:r w:rsidRPr="00A06615">
        <w:rPr>
          <w:rFonts w:cs="Times New Roman"/>
          <w:color w:val="000000" w:themeColor="text1"/>
        </w:rPr>
        <w:t>рублей;</w:t>
      </w:r>
    </w:p>
    <w:p w:rsidR="00571D93" w:rsidRPr="00A06615" w:rsidRDefault="007A68C7" w:rsidP="00571D93">
      <w:pPr>
        <w:ind w:firstLine="567"/>
        <w:jc w:val="both"/>
        <w:rPr>
          <w:rFonts w:cs="Times New Roman"/>
          <w:color w:val="000000" w:themeColor="text1"/>
        </w:rPr>
      </w:pPr>
      <w:r w:rsidRPr="00A06615">
        <w:rPr>
          <w:rFonts w:cs="Times New Roman"/>
          <w:color w:val="000000" w:themeColor="text1"/>
        </w:rPr>
        <w:t>2</w:t>
      </w:r>
      <w:r w:rsidR="00571D93" w:rsidRPr="00A06615">
        <w:rPr>
          <w:rFonts w:cs="Times New Roman"/>
          <w:color w:val="000000" w:themeColor="text1"/>
        </w:rPr>
        <w:t>) на организацию проведен</w:t>
      </w:r>
      <w:r w:rsidR="00365272" w:rsidRPr="00A06615">
        <w:rPr>
          <w:rFonts w:cs="Times New Roman"/>
          <w:color w:val="000000" w:themeColor="text1"/>
        </w:rPr>
        <w:t xml:space="preserve">ия фестиваля бардовской песни «Наполним музыкой сердца» и </w:t>
      </w:r>
      <w:r w:rsidR="00116FD8" w:rsidRPr="00A06615">
        <w:rPr>
          <w:rFonts w:cs="Times New Roman"/>
          <w:color w:val="000000" w:themeColor="text1"/>
        </w:rPr>
        <w:t xml:space="preserve">открытого </w:t>
      </w:r>
      <w:r w:rsidR="0091384A" w:rsidRPr="00A06615">
        <w:rPr>
          <w:rFonts w:cs="Times New Roman"/>
          <w:color w:val="000000" w:themeColor="text1"/>
        </w:rPr>
        <w:t xml:space="preserve">инклюзивного </w:t>
      </w:r>
      <w:r w:rsidR="00571D93" w:rsidRPr="00A06615">
        <w:rPr>
          <w:rFonts w:cs="Times New Roman"/>
          <w:color w:val="000000" w:themeColor="text1"/>
        </w:rPr>
        <w:t>фестиваля</w:t>
      </w:r>
      <w:r w:rsidR="0091384A" w:rsidRPr="00A06615">
        <w:rPr>
          <w:rFonts w:cs="Times New Roman"/>
          <w:color w:val="000000" w:themeColor="text1"/>
        </w:rPr>
        <w:t xml:space="preserve">-конкурса совместного творчества </w:t>
      </w:r>
      <w:r w:rsidR="00571D93" w:rsidRPr="00A06615">
        <w:rPr>
          <w:rFonts w:cs="Times New Roman"/>
          <w:color w:val="000000" w:themeColor="text1"/>
        </w:rPr>
        <w:t>«На одной волне»</w:t>
      </w:r>
      <w:r w:rsidR="009A6643" w:rsidRPr="00A06615">
        <w:rPr>
          <w:rFonts w:cs="Times New Roman"/>
          <w:color w:val="000000" w:themeColor="text1"/>
        </w:rPr>
        <w:t xml:space="preserve"> - </w:t>
      </w:r>
      <w:r w:rsidR="00116FD8" w:rsidRPr="00A06615">
        <w:rPr>
          <w:rFonts w:cs="Times New Roman"/>
          <w:color w:val="000000" w:themeColor="text1"/>
        </w:rPr>
        <w:t>2</w:t>
      </w:r>
      <w:r w:rsidR="000B7E89" w:rsidRPr="00A06615">
        <w:rPr>
          <w:rFonts w:cs="Times New Roman"/>
          <w:color w:val="000000" w:themeColor="text1"/>
        </w:rPr>
        <w:t>50000</w:t>
      </w:r>
      <w:r w:rsidR="00571D93" w:rsidRPr="00A06615">
        <w:rPr>
          <w:rFonts w:cs="Times New Roman"/>
          <w:color w:val="000000" w:themeColor="text1"/>
        </w:rPr>
        <w:t>,00</w:t>
      </w:r>
      <w:r w:rsidR="00057B83" w:rsidRPr="00A06615">
        <w:rPr>
          <w:rFonts w:cs="Times New Roman"/>
          <w:color w:val="000000" w:themeColor="text1"/>
        </w:rPr>
        <w:t xml:space="preserve"> рублей</w:t>
      </w:r>
      <w:r w:rsidR="00571D93" w:rsidRPr="00A06615">
        <w:rPr>
          <w:rFonts w:cs="Times New Roman"/>
          <w:color w:val="000000" w:themeColor="text1"/>
        </w:rPr>
        <w:t>;</w:t>
      </w:r>
    </w:p>
    <w:p w:rsidR="00997F04" w:rsidRPr="00A06615" w:rsidRDefault="007A68C7" w:rsidP="00997F04">
      <w:pPr>
        <w:ind w:firstLine="567"/>
        <w:jc w:val="both"/>
        <w:rPr>
          <w:rFonts w:cs="Times New Roman"/>
          <w:color w:val="000000" w:themeColor="text1"/>
        </w:rPr>
      </w:pPr>
      <w:r w:rsidRPr="00A06615">
        <w:rPr>
          <w:rFonts w:cs="Times New Roman"/>
          <w:color w:val="000000" w:themeColor="text1"/>
        </w:rPr>
        <w:t>3</w:t>
      </w:r>
      <w:r w:rsidR="00997F04" w:rsidRPr="00A06615">
        <w:rPr>
          <w:rFonts w:cs="Times New Roman"/>
          <w:color w:val="000000" w:themeColor="text1"/>
        </w:rPr>
        <w:t>) на организацию и проведение открытого областного фестиваля «</w:t>
      </w:r>
      <w:r w:rsidR="00B076F4" w:rsidRPr="00A06615">
        <w:rPr>
          <w:rFonts w:cs="Times New Roman"/>
          <w:color w:val="000000" w:themeColor="text1"/>
        </w:rPr>
        <w:t>Виват, Россия</w:t>
      </w:r>
      <w:r w:rsidR="00997F04" w:rsidRPr="00A06615">
        <w:rPr>
          <w:rFonts w:cs="Times New Roman"/>
          <w:color w:val="000000" w:themeColor="text1"/>
        </w:rPr>
        <w:t>»</w:t>
      </w:r>
      <w:r w:rsidR="009A6643" w:rsidRPr="00A06615">
        <w:rPr>
          <w:rFonts w:cs="Times New Roman"/>
          <w:color w:val="000000" w:themeColor="text1"/>
        </w:rPr>
        <w:t xml:space="preserve"> - </w:t>
      </w:r>
      <w:r w:rsidR="009407DB" w:rsidRPr="00A06615">
        <w:rPr>
          <w:rFonts w:cs="Times New Roman"/>
          <w:color w:val="000000" w:themeColor="text1"/>
        </w:rPr>
        <w:t>527530</w:t>
      </w:r>
      <w:r w:rsidR="00997F04" w:rsidRPr="00A06615">
        <w:rPr>
          <w:rFonts w:cs="Times New Roman"/>
          <w:color w:val="000000" w:themeColor="text1"/>
        </w:rPr>
        <w:t>,</w:t>
      </w:r>
      <w:r w:rsidR="009407DB" w:rsidRPr="00A06615">
        <w:rPr>
          <w:rFonts w:cs="Times New Roman"/>
          <w:color w:val="000000" w:themeColor="text1"/>
        </w:rPr>
        <w:t>5</w:t>
      </w:r>
      <w:r w:rsidR="00997F04" w:rsidRPr="00A06615">
        <w:rPr>
          <w:rFonts w:cs="Times New Roman"/>
          <w:color w:val="000000" w:themeColor="text1"/>
        </w:rPr>
        <w:t>0 рублей;</w:t>
      </w:r>
    </w:p>
    <w:p w:rsidR="00F870CD" w:rsidRPr="00A06615" w:rsidRDefault="00447EA0" w:rsidP="00F70E16">
      <w:pPr>
        <w:ind w:firstLine="567"/>
        <w:jc w:val="both"/>
        <w:rPr>
          <w:rFonts w:cs="Times New Roman"/>
          <w:color w:val="000000" w:themeColor="text1"/>
        </w:rPr>
      </w:pPr>
      <w:r w:rsidRPr="00A06615">
        <w:rPr>
          <w:rFonts w:cs="Times New Roman"/>
          <w:color w:val="000000" w:themeColor="text1"/>
        </w:rPr>
        <w:t>4</w:t>
      </w:r>
      <w:r w:rsidR="00F870CD" w:rsidRPr="00A06615">
        <w:rPr>
          <w:rFonts w:cs="Times New Roman"/>
          <w:color w:val="000000" w:themeColor="text1"/>
        </w:rPr>
        <w:t xml:space="preserve">) </w:t>
      </w:r>
      <w:r w:rsidR="00962C5B" w:rsidRPr="00A06615">
        <w:rPr>
          <w:rFonts w:cs="Times New Roman"/>
          <w:color w:val="000000" w:themeColor="text1"/>
        </w:rPr>
        <w:t xml:space="preserve">на приобретение </w:t>
      </w:r>
      <w:r w:rsidR="00123DB3" w:rsidRPr="00A06615">
        <w:rPr>
          <w:rFonts w:cs="Times New Roman"/>
          <w:color w:val="000000" w:themeColor="text1"/>
        </w:rPr>
        <w:t xml:space="preserve">звуковой аппаратуры МБУ </w:t>
      </w:r>
      <w:r w:rsidR="00123DB3" w:rsidRPr="00DF63A7">
        <w:rPr>
          <w:rFonts w:cs="Times New Roman"/>
          <w:color w:val="000000" w:themeColor="text1"/>
        </w:rPr>
        <w:t>ДО «Д</w:t>
      </w:r>
      <w:r w:rsidR="00DF63A7" w:rsidRPr="00DF63A7">
        <w:rPr>
          <w:rFonts w:cs="Times New Roman"/>
          <w:color w:val="000000" w:themeColor="text1"/>
        </w:rPr>
        <w:t>ом</w:t>
      </w:r>
      <w:r w:rsidR="00DF63A7">
        <w:rPr>
          <w:rFonts w:cs="Times New Roman"/>
          <w:color w:val="000000" w:themeColor="text1"/>
        </w:rPr>
        <w:t xml:space="preserve"> творчества</w:t>
      </w:r>
      <w:r w:rsidR="00123DB3" w:rsidRPr="00A06615">
        <w:rPr>
          <w:rFonts w:cs="Times New Roman"/>
          <w:color w:val="000000" w:themeColor="text1"/>
        </w:rPr>
        <w:t>»</w:t>
      </w:r>
      <w:r w:rsidR="00A47D0A" w:rsidRPr="00A06615">
        <w:rPr>
          <w:rFonts w:cs="Times New Roman"/>
          <w:color w:val="000000" w:themeColor="text1"/>
        </w:rPr>
        <w:t xml:space="preserve"> </w:t>
      </w:r>
      <w:r w:rsidR="009A6643" w:rsidRPr="00A06615">
        <w:rPr>
          <w:rFonts w:cs="Times New Roman"/>
          <w:color w:val="000000" w:themeColor="text1"/>
        </w:rPr>
        <w:t>-</w:t>
      </w:r>
      <w:r w:rsidR="00F870CD" w:rsidRPr="00A06615">
        <w:rPr>
          <w:rFonts w:cs="Times New Roman"/>
          <w:color w:val="000000" w:themeColor="text1"/>
        </w:rPr>
        <w:t xml:space="preserve"> </w:t>
      </w:r>
      <w:r w:rsidR="00307262" w:rsidRPr="00A06615">
        <w:rPr>
          <w:rFonts w:cs="Times New Roman"/>
          <w:color w:val="000000" w:themeColor="text1"/>
        </w:rPr>
        <w:t>281980,0</w:t>
      </w:r>
      <w:r w:rsidR="00F870CD" w:rsidRPr="00A06615">
        <w:rPr>
          <w:rFonts w:cs="Times New Roman"/>
          <w:color w:val="000000" w:themeColor="text1"/>
        </w:rPr>
        <w:t>0 рублей;</w:t>
      </w:r>
    </w:p>
    <w:p w:rsidR="00FF1B2B" w:rsidRPr="00A06615" w:rsidRDefault="00C115CC" w:rsidP="00447EA0">
      <w:pPr>
        <w:ind w:firstLine="567"/>
        <w:jc w:val="both"/>
        <w:rPr>
          <w:rFonts w:cs="Times New Roman"/>
          <w:color w:val="000000" w:themeColor="text1"/>
        </w:rPr>
      </w:pPr>
      <w:r w:rsidRPr="00A06615">
        <w:rPr>
          <w:rFonts w:cs="Times New Roman"/>
          <w:color w:val="000000" w:themeColor="text1"/>
        </w:rPr>
        <w:t>5</w:t>
      </w:r>
      <w:r w:rsidR="00447EA0" w:rsidRPr="00A06615">
        <w:rPr>
          <w:rFonts w:cs="Times New Roman"/>
          <w:color w:val="000000" w:themeColor="text1"/>
        </w:rPr>
        <w:t xml:space="preserve">) на приобретение </w:t>
      </w:r>
      <w:r w:rsidR="00D56E4F" w:rsidRPr="00A06615">
        <w:rPr>
          <w:rFonts w:cs="Times New Roman"/>
          <w:color w:val="000000" w:themeColor="text1"/>
        </w:rPr>
        <w:t xml:space="preserve">ноутбуков в учебные кабинеты МБОУ СШ № 9 </w:t>
      </w:r>
      <w:r w:rsidR="00FF1B2B" w:rsidRPr="00A06615">
        <w:rPr>
          <w:rFonts w:cs="Times New Roman"/>
          <w:color w:val="000000" w:themeColor="text1"/>
        </w:rPr>
        <w:t>–</w:t>
      </w:r>
      <w:r w:rsidR="00447EA0" w:rsidRPr="00A06615">
        <w:rPr>
          <w:rFonts w:cs="Times New Roman"/>
          <w:color w:val="000000" w:themeColor="text1"/>
        </w:rPr>
        <w:t xml:space="preserve"> </w:t>
      </w:r>
      <w:r w:rsidR="00FF1B2B" w:rsidRPr="00A06615">
        <w:rPr>
          <w:rFonts w:cs="Times New Roman"/>
          <w:color w:val="000000" w:themeColor="text1"/>
        </w:rPr>
        <w:t>99960,0</w:t>
      </w:r>
      <w:r w:rsidR="00FA7E7F" w:rsidRPr="00A06615">
        <w:rPr>
          <w:rFonts w:cs="Times New Roman"/>
          <w:color w:val="000000" w:themeColor="text1"/>
        </w:rPr>
        <w:t xml:space="preserve"> рублей</w:t>
      </w:r>
      <w:r w:rsidR="00FF1B2B" w:rsidRPr="00A06615">
        <w:rPr>
          <w:rFonts w:cs="Times New Roman"/>
          <w:color w:val="000000" w:themeColor="text1"/>
        </w:rPr>
        <w:t>;</w:t>
      </w:r>
    </w:p>
    <w:p w:rsidR="009B348F" w:rsidRPr="00A06615" w:rsidRDefault="00FF1B2B" w:rsidP="00447EA0">
      <w:pPr>
        <w:ind w:firstLine="567"/>
        <w:jc w:val="both"/>
        <w:rPr>
          <w:rFonts w:cs="Times New Roman"/>
          <w:color w:val="000000" w:themeColor="text1"/>
        </w:rPr>
      </w:pPr>
      <w:r w:rsidRPr="00A06615">
        <w:rPr>
          <w:rFonts w:cs="Times New Roman"/>
          <w:color w:val="000000" w:themeColor="text1"/>
        </w:rPr>
        <w:t>6)</w:t>
      </w:r>
      <w:r w:rsidR="009B348F" w:rsidRPr="00A06615">
        <w:rPr>
          <w:rFonts w:cs="Times New Roman"/>
          <w:color w:val="000000" w:themeColor="text1"/>
        </w:rPr>
        <w:t xml:space="preserve"> </w:t>
      </w:r>
      <w:r w:rsidRPr="00A06615">
        <w:rPr>
          <w:rFonts w:cs="Times New Roman"/>
          <w:color w:val="000000" w:themeColor="text1"/>
        </w:rPr>
        <w:t xml:space="preserve">на приобретение </w:t>
      </w:r>
      <w:r w:rsidRPr="00DF63A7">
        <w:rPr>
          <w:rFonts w:cs="Times New Roman"/>
          <w:color w:val="000000" w:themeColor="text1"/>
        </w:rPr>
        <w:t>про</w:t>
      </w:r>
      <w:r w:rsidR="00DF63A7" w:rsidRPr="00DF63A7">
        <w:rPr>
          <w:rFonts w:cs="Times New Roman"/>
          <w:color w:val="000000" w:themeColor="text1"/>
        </w:rPr>
        <w:t>е</w:t>
      </w:r>
      <w:r w:rsidRPr="00DF63A7">
        <w:rPr>
          <w:rFonts w:cs="Times New Roman"/>
          <w:color w:val="000000" w:themeColor="text1"/>
        </w:rPr>
        <w:t>ктора,</w:t>
      </w:r>
      <w:r w:rsidRPr="00A06615">
        <w:rPr>
          <w:rFonts w:cs="Times New Roman"/>
          <w:color w:val="000000" w:themeColor="text1"/>
        </w:rPr>
        <w:t xml:space="preserve"> радиосистемы и ноутбука </w:t>
      </w:r>
      <w:r w:rsidRPr="00DF63A7">
        <w:rPr>
          <w:rFonts w:cs="Times New Roman"/>
          <w:color w:val="000000" w:themeColor="text1"/>
        </w:rPr>
        <w:t xml:space="preserve">для ДК </w:t>
      </w:r>
      <w:r w:rsidR="00DF63A7" w:rsidRPr="00DF63A7">
        <w:rPr>
          <w:rFonts w:cs="Times New Roman"/>
          <w:color w:val="000000" w:themeColor="text1"/>
        </w:rPr>
        <w:t>«</w:t>
      </w:r>
      <w:r w:rsidRPr="00DF63A7">
        <w:rPr>
          <w:rFonts w:cs="Times New Roman"/>
          <w:color w:val="000000" w:themeColor="text1"/>
        </w:rPr>
        <w:t>Радуга</w:t>
      </w:r>
      <w:r w:rsidR="00DF63A7">
        <w:rPr>
          <w:rFonts w:cs="Times New Roman"/>
          <w:color w:val="000000" w:themeColor="text1"/>
        </w:rPr>
        <w:t>»</w:t>
      </w:r>
      <w:r w:rsidR="009B348F" w:rsidRPr="00A06615">
        <w:rPr>
          <w:rFonts w:cs="Times New Roman"/>
          <w:color w:val="000000" w:themeColor="text1"/>
        </w:rPr>
        <w:t xml:space="preserve"> – 117000,0 рублей;</w:t>
      </w:r>
    </w:p>
    <w:p w:rsidR="00447EA0" w:rsidRPr="00A06615" w:rsidRDefault="009B348F" w:rsidP="00447EA0">
      <w:pPr>
        <w:ind w:firstLine="567"/>
        <w:jc w:val="both"/>
        <w:rPr>
          <w:rFonts w:cs="Times New Roman"/>
          <w:color w:val="000000" w:themeColor="text1"/>
        </w:rPr>
      </w:pPr>
      <w:r w:rsidRPr="00A06615">
        <w:rPr>
          <w:rFonts w:cs="Times New Roman"/>
          <w:color w:val="000000" w:themeColor="text1"/>
        </w:rPr>
        <w:t>7) на приобретение комплектов звукового оборудования для проведения выездных мероприятий</w:t>
      </w:r>
      <w:r w:rsidR="00376A57" w:rsidRPr="00A06615">
        <w:rPr>
          <w:rFonts w:cs="Times New Roman"/>
          <w:color w:val="000000" w:themeColor="text1"/>
        </w:rPr>
        <w:t xml:space="preserve"> для МАУ «Дворец культуры им. И.И. Лепсе»</w:t>
      </w:r>
      <w:r w:rsidR="00FA7E7F" w:rsidRPr="00A06615">
        <w:rPr>
          <w:rFonts w:cs="Times New Roman"/>
          <w:color w:val="000000" w:themeColor="text1"/>
        </w:rPr>
        <w:t>.</w:t>
      </w:r>
    </w:p>
    <w:p w:rsidR="00571D93" w:rsidRPr="00A06615" w:rsidRDefault="00571D93" w:rsidP="00C66A19">
      <w:pPr>
        <w:ind w:firstLine="567"/>
        <w:jc w:val="center"/>
        <w:rPr>
          <w:rFonts w:cs="Times New Roman"/>
          <w:b/>
          <w:color w:val="000000" w:themeColor="text1"/>
        </w:rPr>
      </w:pPr>
    </w:p>
    <w:p w:rsidR="007F09F5" w:rsidRPr="004564A7" w:rsidRDefault="002C7D98" w:rsidP="00C66A19">
      <w:pPr>
        <w:ind w:firstLine="567"/>
        <w:jc w:val="center"/>
        <w:rPr>
          <w:rFonts w:cs="Times New Roman"/>
          <w:b/>
          <w:color w:val="000000" w:themeColor="text1"/>
          <w:sz w:val="28"/>
          <w:szCs w:val="28"/>
        </w:rPr>
      </w:pPr>
      <w:r w:rsidRPr="004564A7">
        <w:rPr>
          <w:rFonts w:cs="Times New Roman"/>
          <w:b/>
          <w:color w:val="000000" w:themeColor="text1"/>
          <w:sz w:val="28"/>
          <w:szCs w:val="28"/>
        </w:rPr>
        <w:t xml:space="preserve">9. </w:t>
      </w:r>
      <w:r w:rsidR="007F09F5" w:rsidRPr="004564A7">
        <w:rPr>
          <w:rFonts w:cs="Times New Roman"/>
          <w:b/>
          <w:color w:val="000000" w:themeColor="text1"/>
          <w:sz w:val="28"/>
          <w:szCs w:val="28"/>
        </w:rPr>
        <w:t>О взаимодействии с органами местного самоуправления городского округа</w:t>
      </w:r>
    </w:p>
    <w:p w:rsidR="007F09F5" w:rsidRPr="00A06615" w:rsidRDefault="007F09F5" w:rsidP="00C66A19">
      <w:pPr>
        <w:ind w:firstLine="567"/>
        <w:jc w:val="center"/>
        <w:rPr>
          <w:rFonts w:cs="Times New Roman"/>
          <w:b/>
          <w:color w:val="000000" w:themeColor="text1"/>
        </w:rPr>
      </w:pPr>
    </w:p>
    <w:p w:rsidR="007F09F5" w:rsidRPr="00A06615" w:rsidRDefault="007F09F5" w:rsidP="007F09F5">
      <w:pPr>
        <w:ind w:firstLine="567"/>
        <w:jc w:val="both"/>
        <w:rPr>
          <w:rFonts w:cs="Times New Roman"/>
          <w:color w:val="000000" w:themeColor="text1"/>
        </w:rPr>
      </w:pPr>
      <w:r w:rsidRPr="00A06615">
        <w:rPr>
          <w:rFonts w:cs="Times New Roman"/>
          <w:color w:val="000000" w:themeColor="text1"/>
        </w:rPr>
        <w:t xml:space="preserve">Депутаты Совета депутатов тесно взаимодействуют с главой местного самоуправления, администрацией и контрольно-счетной инспекцией городского округа </w:t>
      </w:r>
      <w:r w:rsidR="00F876D1" w:rsidRPr="00A06615">
        <w:rPr>
          <w:rFonts w:cs="Times New Roman"/>
          <w:color w:val="000000" w:themeColor="text1"/>
        </w:rPr>
        <w:t xml:space="preserve">путем ознакомления с материалами к заседаниям постоянных комиссий, </w:t>
      </w:r>
      <w:r w:rsidR="00E62E76" w:rsidRPr="00A06615">
        <w:rPr>
          <w:rFonts w:cs="Times New Roman"/>
          <w:color w:val="000000" w:themeColor="text1"/>
        </w:rPr>
        <w:t>направления</w:t>
      </w:r>
      <w:r w:rsidR="00B843ED" w:rsidRPr="00A06615">
        <w:rPr>
          <w:rFonts w:cs="Times New Roman"/>
          <w:color w:val="000000" w:themeColor="text1"/>
        </w:rPr>
        <w:t xml:space="preserve"> обращений и</w:t>
      </w:r>
      <w:r w:rsidR="00E62E76" w:rsidRPr="00A06615">
        <w:rPr>
          <w:rFonts w:cs="Times New Roman"/>
          <w:color w:val="000000" w:themeColor="text1"/>
        </w:rPr>
        <w:t xml:space="preserve"> </w:t>
      </w:r>
      <w:r w:rsidR="00F876D1" w:rsidRPr="00A06615">
        <w:rPr>
          <w:rFonts w:cs="Times New Roman"/>
          <w:color w:val="000000" w:themeColor="text1"/>
        </w:rPr>
        <w:t>запросов информации, участия в рабочих совещаниях, публичных слушаниях.</w:t>
      </w:r>
    </w:p>
    <w:p w:rsidR="00140297" w:rsidRPr="005E0540" w:rsidRDefault="00140297" w:rsidP="00702A98">
      <w:pPr>
        <w:ind w:firstLine="567"/>
        <w:jc w:val="center"/>
        <w:rPr>
          <w:b/>
          <w:sz w:val="30"/>
          <w:szCs w:val="30"/>
        </w:rPr>
      </w:pPr>
    </w:p>
    <w:p w:rsidR="003A1C43" w:rsidRPr="004564A7" w:rsidRDefault="003A1C43" w:rsidP="003A1C43">
      <w:pPr>
        <w:ind w:firstLine="567"/>
        <w:jc w:val="center"/>
        <w:rPr>
          <w:b/>
          <w:sz w:val="28"/>
          <w:szCs w:val="28"/>
        </w:rPr>
      </w:pPr>
      <w:r w:rsidRPr="004564A7">
        <w:rPr>
          <w:b/>
          <w:sz w:val="28"/>
          <w:szCs w:val="28"/>
        </w:rPr>
        <w:t>10. О работе с обращениями граждан</w:t>
      </w:r>
    </w:p>
    <w:p w:rsidR="003A1C43" w:rsidRPr="00A06615" w:rsidRDefault="003A1C43" w:rsidP="003A1C43">
      <w:pPr>
        <w:ind w:firstLine="567"/>
        <w:jc w:val="both"/>
        <w:rPr>
          <w:highlight w:val="yellow"/>
        </w:rPr>
      </w:pPr>
    </w:p>
    <w:p w:rsidR="0095734A" w:rsidRPr="00112AA5" w:rsidRDefault="0095734A" w:rsidP="0095734A">
      <w:pPr>
        <w:shd w:val="clear" w:color="auto" w:fill="FFFFFF"/>
        <w:ind w:firstLine="567"/>
        <w:jc w:val="both"/>
        <w:rPr>
          <w:rFonts w:cs="Times New Roman"/>
          <w:color w:val="2C2D2E"/>
          <w:lang w:eastAsia="ru-RU"/>
        </w:rPr>
      </w:pPr>
      <w:r w:rsidRPr="00112AA5">
        <w:rPr>
          <w:rFonts w:cs="Times New Roman"/>
          <w:color w:val="000000"/>
          <w:lang w:eastAsia="ru-RU"/>
        </w:rPr>
        <w:t>Работа с обращениями граждан в Совете депутатов городского округа осуществлялась в соответствии с Федеральным законом от 2 мая 2006 года № 59-ФЗ «О порядке рассмотрения обращений граждан Российской Федерации», Законом Нижегородской области от 7 сентября 2007 года № 124-З «О дополнительных гарантиях права граждан на обращение в Нижегородской области» на основе принципов объективности, всестороннего рассмотрения вопроса и индивидуального подхода. Формами работы с гражданами являлись: прием письменных обращений граждан, личный прием, устные обращения и консультации, работа с комментариями в социальных сетях. </w:t>
      </w:r>
    </w:p>
    <w:p w:rsidR="0095734A" w:rsidRPr="00112AA5" w:rsidRDefault="0095734A" w:rsidP="0095734A">
      <w:pPr>
        <w:shd w:val="clear" w:color="auto" w:fill="FFFFFF"/>
        <w:ind w:firstLine="567"/>
        <w:jc w:val="both"/>
        <w:rPr>
          <w:rFonts w:cs="Times New Roman"/>
          <w:color w:val="2C2D2E"/>
          <w:lang w:eastAsia="ru-RU"/>
        </w:rPr>
      </w:pPr>
      <w:r w:rsidRPr="00112AA5">
        <w:rPr>
          <w:rFonts w:cs="Times New Roman"/>
          <w:color w:val="000000"/>
          <w:lang w:eastAsia="ru-RU"/>
        </w:rPr>
        <w:t>Субъектами приема обращения являются: председатель Совета депутатов, заместитель председателя Совета депутатов, депутаты Совета депутатов.</w:t>
      </w:r>
    </w:p>
    <w:p w:rsidR="0095734A" w:rsidRPr="00112AA5" w:rsidRDefault="0095734A" w:rsidP="0095734A">
      <w:pPr>
        <w:shd w:val="clear" w:color="auto" w:fill="FFFFFF"/>
        <w:ind w:firstLine="567"/>
        <w:jc w:val="both"/>
        <w:rPr>
          <w:rFonts w:cs="Times New Roman"/>
          <w:color w:val="2C2D2E"/>
          <w:lang w:eastAsia="ru-RU"/>
        </w:rPr>
      </w:pPr>
      <w:r w:rsidRPr="00112AA5">
        <w:rPr>
          <w:rFonts w:cs="Times New Roman"/>
          <w:color w:val="000000"/>
          <w:lang w:eastAsia="ru-RU"/>
        </w:rPr>
        <w:t>Письменные обращения принимались как в рукописной форме, так и посредством электронных почт sdvyksa@mail.ru, official@adm.vks.n</w:t>
      </w:r>
      <w:r>
        <w:rPr>
          <w:rFonts w:cs="Times New Roman"/>
          <w:color w:val="000000"/>
          <w:lang w:eastAsia="ru-RU"/>
        </w:rPr>
        <w:t>nov.ru, либо нарочно или</w:t>
      </w:r>
      <w:r w:rsidRPr="00112AA5">
        <w:rPr>
          <w:rFonts w:cs="Times New Roman"/>
          <w:color w:val="000000"/>
          <w:lang w:eastAsia="ru-RU"/>
        </w:rPr>
        <w:t> самими депутатами. </w:t>
      </w:r>
    </w:p>
    <w:p w:rsidR="0095734A" w:rsidRPr="00112AA5" w:rsidRDefault="0095734A" w:rsidP="0095734A">
      <w:pPr>
        <w:shd w:val="clear" w:color="auto" w:fill="FFFFFF"/>
        <w:ind w:firstLine="567"/>
        <w:jc w:val="both"/>
        <w:rPr>
          <w:rFonts w:cs="Times New Roman"/>
          <w:color w:val="2C2D2E"/>
          <w:lang w:eastAsia="ru-RU"/>
        </w:rPr>
      </w:pPr>
      <w:r w:rsidRPr="00112AA5">
        <w:rPr>
          <w:rFonts w:cs="Times New Roman"/>
          <w:color w:val="000000"/>
          <w:lang w:eastAsia="ru-RU"/>
        </w:rPr>
        <w:t>Все обращения, поступившие за отчетный период в Совет депутатов городского округа письменной форме, в форме электронных сообщений, индивидуальные и коллективные обращения зарегистрированы в установленном порядке. Обращения граждан рассмотрены в соответствии со сроками, определенными федеральным законодательством и законодательством Нижегородской области.</w:t>
      </w:r>
    </w:p>
    <w:p w:rsidR="0095734A" w:rsidRPr="00D1641E" w:rsidRDefault="0095734A" w:rsidP="0095734A">
      <w:pPr>
        <w:shd w:val="clear" w:color="auto" w:fill="FFFFFF"/>
        <w:ind w:firstLine="567"/>
        <w:jc w:val="both"/>
        <w:rPr>
          <w:rFonts w:cs="Times New Roman"/>
          <w:color w:val="000000" w:themeColor="text1"/>
          <w:lang w:eastAsia="ru-RU"/>
        </w:rPr>
      </w:pPr>
      <w:r w:rsidRPr="00D1641E">
        <w:rPr>
          <w:rFonts w:cs="Times New Roman"/>
          <w:color w:val="000000" w:themeColor="text1"/>
          <w:lang w:eastAsia="ru-RU"/>
        </w:rPr>
        <w:t>Решение значительной части вопросов, указанных в обращениях, относилось к компетенции администрации городского округа или иных структур, в связи с чем производились запросы в компетентные органы. В части предоставления информации и решения проблемных вопросов, поставленных в обращениях, Совет депутатов в работе с обращениями граждан осуществлял взаимодействие с администрацией городского округа, общественной приемной ВПП «Единая Россия» Выксы, Законодательным Собранием Нижегородской области, депутатами областного и федерального уровней. </w:t>
      </w:r>
    </w:p>
    <w:p w:rsidR="0095734A" w:rsidRPr="00D1641E" w:rsidRDefault="0095734A" w:rsidP="00201420">
      <w:pPr>
        <w:shd w:val="clear" w:color="auto" w:fill="FFFFFF"/>
        <w:ind w:firstLine="567"/>
        <w:jc w:val="both"/>
        <w:rPr>
          <w:rFonts w:cs="Times New Roman"/>
          <w:color w:val="000000" w:themeColor="text1"/>
          <w:lang w:eastAsia="ru-RU"/>
        </w:rPr>
      </w:pPr>
      <w:r w:rsidRPr="00D1641E">
        <w:rPr>
          <w:rFonts w:cs="Times New Roman"/>
          <w:color w:val="000000" w:themeColor="text1"/>
          <w:lang w:eastAsia="ru-RU"/>
        </w:rPr>
        <w:t>Начальники территориальных управлений администрации городского округа оказывали содействие в организации и проведении личных приемов граждан, проводимых депутатами Совета депутатов, в том числе по организации встреч с населением. </w:t>
      </w:r>
    </w:p>
    <w:p w:rsidR="0095734A" w:rsidRPr="00953599" w:rsidRDefault="0095734A" w:rsidP="00201420">
      <w:pPr>
        <w:ind w:firstLine="567"/>
        <w:jc w:val="both"/>
        <w:rPr>
          <w:rFonts w:cs="Times New Roman"/>
          <w:lang w:eastAsia="ru-RU"/>
        </w:rPr>
      </w:pPr>
      <w:r w:rsidRPr="00D1641E">
        <w:rPr>
          <w:rFonts w:cs="Times New Roman"/>
          <w:color w:val="000000" w:themeColor="text1"/>
          <w:lang w:eastAsia="ru-RU"/>
        </w:rPr>
        <w:t xml:space="preserve">Большое внимание работе с обращениями граждан уделялось в рамках работы в системе «Инцидент Менеджмент», ориентированной на оперативную и короткую коммуникацию с жителями. </w:t>
      </w:r>
      <w:r>
        <w:rPr>
          <w:rFonts w:cs="Times New Roman"/>
          <w:color w:val="000000"/>
          <w:lang w:eastAsia="ru-RU"/>
        </w:rPr>
        <w:t>В 2024 году обновленные муниципальные центры управления</w:t>
      </w:r>
      <w:r w:rsidRPr="00953599">
        <w:rPr>
          <w:rFonts w:cs="Times New Roman"/>
          <w:color w:val="000000"/>
          <w:lang w:eastAsia="ru-RU"/>
        </w:rPr>
        <w:t xml:space="preserve"> созданы в регионе АНО «Диалог Регионы» на базе АНО «Дом народного единства» для масштабирования опыта Центра управления регионом и распространения его на муниципальном уровне. В Выксе МЦУ приступил к работе в июне 2024 года. Среди основных функций МЦУ – аналитика «обратной связи» от жителей муниципальных образований, помощь в оптимизации процессов для ускорения решения проблем и выявления первопричин их появления, мониторинг социальных сетей на предмет недостоверной информации, проведение информационных кампаний по наиболее актуальным для жителей вопросам, обучение администраторов госпабликов для повышения уровня качества ведения официальных страниц органов власти.</w:t>
      </w:r>
    </w:p>
    <w:p w:rsidR="0095734A" w:rsidRPr="00953599" w:rsidRDefault="0095734A" w:rsidP="00201420">
      <w:pPr>
        <w:ind w:firstLine="284"/>
        <w:jc w:val="both"/>
        <w:rPr>
          <w:rFonts w:cs="Times New Roman"/>
          <w:lang w:eastAsia="ru-RU"/>
        </w:rPr>
      </w:pPr>
      <w:r w:rsidRPr="00953599">
        <w:rPr>
          <w:rFonts w:cs="Times New Roman"/>
          <w:color w:val="000000"/>
          <w:lang w:eastAsia="ru-RU"/>
        </w:rPr>
        <w:t>За 2024 году администрацией городского округа рассмотрено и проанализировано около 2650 сообщений, комментариев жителей в социальных сетях</w:t>
      </w:r>
      <w:r>
        <w:rPr>
          <w:rFonts w:cs="Times New Roman"/>
          <w:color w:val="000000"/>
          <w:lang w:eastAsia="ru-RU"/>
        </w:rPr>
        <w:t xml:space="preserve"> посредством системы «Инцидент-менеджмент»</w:t>
      </w:r>
      <w:r w:rsidRPr="00953599">
        <w:rPr>
          <w:rFonts w:cs="Times New Roman"/>
          <w:color w:val="000000"/>
          <w:lang w:eastAsia="ru-RU"/>
        </w:rPr>
        <w:t>. Из них в сотрудничестве с МЦУ с июня 2024 года – 1440.</w:t>
      </w:r>
    </w:p>
    <w:p w:rsidR="0095734A" w:rsidRPr="00953599" w:rsidRDefault="0095734A" w:rsidP="00201420">
      <w:pPr>
        <w:ind w:firstLine="284"/>
        <w:jc w:val="both"/>
        <w:rPr>
          <w:rFonts w:cs="Times New Roman"/>
          <w:lang w:eastAsia="ru-RU"/>
        </w:rPr>
      </w:pPr>
      <w:r w:rsidRPr="00953599">
        <w:rPr>
          <w:rFonts w:cs="Times New Roman"/>
          <w:color w:val="000000"/>
          <w:lang w:eastAsia="ru-RU"/>
        </w:rPr>
        <w:t>Из общего числа проанализированных за 2024 год сообщений наибольшее число приходится на темы:</w:t>
      </w:r>
    </w:p>
    <w:p w:rsidR="0095734A" w:rsidRPr="00953599" w:rsidRDefault="0095734A" w:rsidP="00201420">
      <w:pPr>
        <w:ind w:firstLine="284"/>
        <w:jc w:val="both"/>
        <w:rPr>
          <w:rFonts w:cs="Times New Roman"/>
          <w:lang w:eastAsia="ru-RU"/>
        </w:rPr>
      </w:pPr>
      <w:r w:rsidRPr="00953599">
        <w:rPr>
          <w:rFonts w:cs="Times New Roman"/>
          <w:color w:val="000000"/>
          <w:lang w:eastAsia="ru-RU"/>
        </w:rPr>
        <w:t>- «Дороги» (ремонт, реконструкция, строительство, уборка от снега и наледи, посыпка автомобильных и пешеходных дорог) – 672 сообщения,</w:t>
      </w:r>
    </w:p>
    <w:p w:rsidR="0095734A" w:rsidRPr="00953599" w:rsidRDefault="0095734A" w:rsidP="00201420">
      <w:pPr>
        <w:ind w:firstLine="284"/>
        <w:jc w:val="both"/>
        <w:rPr>
          <w:rFonts w:cs="Times New Roman"/>
          <w:lang w:eastAsia="ru-RU"/>
        </w:rPr>
      </w:pPr>
      <w:r w:rsidRPr="00953599">
        <w:rPr>
          <w:rFonts w:cs="Times New Roman"/>
          <w:color w:val="000000"/>
          <w:lang w:eastAsia="ru-RU"/>
        </w:rPr>
        <w:t>- «Общественный транспорт» (график движения, состояние автобусов, поведение кондукторов и водителей, оплата и тарифы) – 468 сообщений,</w:t>
      </w:r>
    </w:p>
    <w:p w:rsidR="0095734A" w:rsidRPr="00953599" w:rsidRDefault="0095734A" w:rsidP="00201420">
      <w:pPr>
        <w:ind w:firstLine="284"/>
        <w:jc w:val="both"/>
        <w:rPr>
          <w:rFonts w:cs="Times New Roman"/>
          <w:lang w:eastAsia="ru-RU"/>
        </w:rPr>
      </w:pPr>
      <w:r w:rsidRPr="00953599">
        <w:rPr>
          <w:rFonts w:cs="Times New Roman"/>
          <w:color w:val="000000"/>
          <w:lang w:eastAsia="ru-RU"/>
        </w:rPr>
        <w:t>- «Благоустройство» (благоустройство как общественных пространств, так и дворовых территорий, уборка территорий, содержание зеленых насаждений, спил кустарников и деревьев) – 422 сообщения,</w:t>
      </w:r>
    </w:p>
    <w:p w:rsidR="0095734A" w:rsidRPr="00953599" w:rsidRDefault="0095734A" w:rsidP="00201420">
      <w:pPr>
        <w:ind w:firstLine="284"/>
        <w:jc w:val="both"/>
        <w:rPr>
          <w:rFonts w:cs="Times New Roman"/>
          <w:lang w:eastAsia="ru-RU"/>
        </w:rPr>
      </w:pPr>
      <w:r w:rsidRPr="00953599">
        <w:rPr>
          <w:rFonts w:cs="Times New Roman"/>
          <w:color w:val="000000"/>
          <w:lang w:eastAsia="ru-RU"/>
        </w:rPr>
        <w:t>- «ЖКХ» (качество и напор воды, качество отопления и сроки отопительного сезона) – 326 сообщений,</w:t>
      </w:r>
    </w:p>
    <w:p w:rsidR="0095734A" w:rsidRPr="00953599" w:rsidRDefault="0095734A" w:rsidP="00201420">
      <w:pPr>
        <w:ind w:firstLine="284"/>
        <w:jc w:val="both"/>
        <w:rPr>
          <w:rFonts w:cs="Times New Roman"/>
          <w:lang w:eastAsia="ru-RU"/>
        </w:rPr>
      </w:pPr>
      <w:r w:rsidRPr="00953599">
        <w:rPr>
          <w:rFonts w:cs="Times New Roman"/>
          <w:color w:val="000000"/>
          <w:lang w:eastAsia="ru-RU"/>
        </w:rPr>
        <w:t>- «Обращение с отходами» (графики вывоза мусора, содержание контейнерных площадок) – 244 сообщения.</w:t>
      </w:r>
    </w:p>
    <w:p w:rsidR="0095734A" w:rsidRPr="00953599" w:rsidRDefault="0095734A" w:rsidP="0095734A">
      <w:pPr>
        <w:spacing w:before="240" w:after="240"/>
        <w:ind w:firstLine="284"/>
        <w:jc w:val="both"/>
        <w:rPr>
          <w:rFonts w:cs="Times New Roman"/>
          <w:lang w:eastAsia="ru-RU"/>
        </w:rPr>
      </w:pPr>
      <w:r w:rsidRPr="00BA451D">
        <w:rPr>
          <w:rFonts w:cs="Times New Roman"/>
          <w:noProof/>
          <w:color w:val="000000"/>
          <w:bdr w:val="none" w:sz="0" w:space="0" w:color="auto" w:frame="1"/>
          <w:lang w:eastAsia="ru-RU"/>
        </w:rPr>
        <w:drawing>
          <wp:inline distT="0" distB="0" distL="0" distR="0" wp14:anchorId="3E5623D8" wp14:editId="09A9F4C8">
            <wp:extent cx="5730240" cy="3230880"/>
            <wp:effectExtent l="0" t="0" r="3810" b="7620"/>
            <wp:docPr id="4" name="Рисунок 4" descr="https://lh7-rt.googleusercontent.com/docsz/AD_4nXdCFEnj-4Uiza2QmacuE-ob1VCX4GFB66EN3Yl4ueFiASdVXmNV0gLSHHQ-ycb3H-AzzUxUO6NwU5CNvcS3FL13nTJ6rPHB7vpTWKghMTdjB06QlkHGGTzNyGmOPlbGLytAVRv1ew?key=CgN58xTSe6EuyBlNPTTreV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CFEnj-4Uiza2QmacuE-ob1VCX4GFB66EN3Yl4ueFiASdVXmNV0gLSHHQ-ycb3H-AzzUxUO6NwU5CNvcS3FL13nTJ6rPHB7vpTWKghMTdjB06QlkHGGTzNyGmOPlbGLytAVRv1ew?key=CgN58xTSe6EuyBlNPTTreVs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3230880"/>
                    </a:xfrm>
                    <a:prstGeom prst="rect">
                      <a:avLst/>
                    </a:prstGeom>
                    <a:noFill/>
                    <a:ln>
                      <a:noFill/>
                    </a:ln>
                  </pic:spPr>
                </pic:pic>
              </a:graphicData>
            </a:graphic>
          </wp:inline>
        </w:drawing>
      </w:r>
    </w:p>
    <w:p w:rsidR="0095734A" w:rsidRPr="004564A7" w:rsidRDefault="0095734A" w:rsidP="0095734A">
      <w:pPr>
        <w:ind w:firstLine="567"/>
        <w:jc w:val="center"/>
        <w:rPr>
          <w:b/>
          <w:color w:val="000000" w:themeColor="text1"/>
          <w:sz w:val="28"/>
          <w:szCs w:val="28"/>
        </w:rPr>
      </w:pPr>
      <w:r w:rsidRPr="004564A7">
        <w:rPr>
          <w:b/>
          <w:color w:val="000000" w:themeColor="text1"/>
          <w:sz w:val="28"/>
          <w:szCs w:val="28"/>
        </w:rPr>
        <w:t>11. Об информационной открытости</w:t>
      </w:r>
    </w:p>
    <w:p w:rsidR="0095734A" w:rsidRPr="00201420" w:rsidRDefault="0095734A" w:rsidP="0095734A">
      <w:pPr>
        <w:ind w:firstLine="567"/>
        <w:jc w:val="both"/>
        <w:rPr>
          <w:color w:val="000000" w:themeColor="text1"/>
        </w:rPr>
      </w:pPr>
    </w:p>
    <w:p w:rsidR="0095734A" w:rsidRPr="00201420" w:rsidRDefault="0095734A" w:rsidP="00201420">
      <w:pPr>
        <w:shd w:val="clear" w:color="auto" w:fill="FFFFFF"/>
        <w:ind w:firstLine="567"/>
        <w:jc w:val="both"/>
        <w:rPr>
          <w:rFonts w:cs="Times New Roman"/>
          <w:color w:val="000000" w:themeColor="text1"/>
          <w:lang w:eastAsia="ru-RU"/>
        </w:rPr>
      </w:pPr>
      <w:r w:rsidRPr="00201420">
        <w:rPr>
          <w:rFonts w:cs="Times New Roman"/>
          <w:color w:val="000000" w:themeColor="text1"/>
          <w:lang w:eastAsia="ru-RU"/>
        </w:rPr>
        <w:t>Информационное сопровождение деятельности Совета депутатов осуществляет пресс-служба администрации городского округа город Выкса Нижегородской области. </w:t>
      </w:r>
    </w:p>
    <w:p w:rsidR="0095734A" w:rsidRPr="00201420" w:rsidRDefault="0095734A" w:rsidP="00201420">
      <w:pPr>
        <w:shd w:val="clear" w:color="auto" w:fill="FFFFFF"/>
        <w:ind w:firstLine="709"/>
        <w:jc w:val="both"/>
        <w:rPr>
          <w:rFonts w:cs="Times New Roman"/>
          <w:color w:val="000000" w:themeColor="text1"/>
          <w:lang w:eastAsia="ru-RU"/>
        </w:rPr>
      </w:pPr>
      <w:r w:rsidRPr="00201420">
        <w:rPr>
          <w:rFonts w:cs="Times New Roman"/>
          <w:color w:val="000000" w:themeColor="text1"/>
          <w:lang w:eastAsia="ru-RU"/>
        </w:rPr>
        <w:t>Функции пресс-службы администрации городского округа город Выкса Нижегородской области включают в себя информирование о деятельности председателя Совета депутатов, Совета депутатов городского округа город Выкса, депутатов Совета депутатов по избирательным округам, опубликование нормативных и иных документов. </w:t>
      </w:r>
    </w:p>
    <w:p w:rsidR="0095734A" w:rsidRPr="00201420" w:rsidRDefault="0095734A" w:rsidP="00201420">
      <w:pPr>
        <w:shd w:val="clear" w:color="auto" w:fill="FFFFFF"/>
        <w:ind w:firstLine="567"/>
        <w:jc w:val="both"/>
        <w:rPr>
          <w:rFonts w:cs="Times New Roman"/>
          <w:color w:val="000000" w:themeColor="text1"/>
          <w:lang w:eastAsia="ru-RU"/>
        </w:rPr>
      </w:pPr>
      <w:r w:rsidRPr="00201420">
        <w:rPr>
          <w:rFonts w:cs="Times New Roman"/>
          <w:color w:val="000000" w:themeColor="text1"/>
          <w:lang w:eastAsia="ru-RU"/>
        </w:rPr>
        <w:t xml:space="preserve">Для достижения этих целей осуществлялось взаимодействие с местными, региональными и федеральными средствами массовой информации, проводилась работа в социальных сетях. В 2024 году в социальных сетях было представлено 78 госпабликов учреждений и организаций, подведомственных администрации городского округа город Выкса, а также структурных подразделений администраций муниципалитета, в том числе паблик Совета депутатов Выксы. </w:t>
      </w:r>
    </w:p>
    <w:p w:rsidR="0095734A" w:rsidRPr="00201420" w:rsidRDefault="0095734A" w:rsidP="00201420">
      <w:pPr>
        <w:shd w:val="clear" w:color="auto" w:fill="FFFFFF"/>
        <w:ind w:firstLine="567"/>
        <w:jc w:val="both"/>
        <w:rPr>
          <w:rFonts w:cs="Times New Roman"/>
          <w:color w:val="000000" w:themeColor="text1"/>
          <w:lang w:eastAsia="ru-RU"/>
        </w:rPr>
      </w:pPr>
      <w:r w:rsidRPr="00201420">
        <w:rPr>
          <w:rFonts w:cs="Times New Roman"/>
          <w:color w:val="000000" w:themeColor="text1"/>
          <w:lang w:eastAsia="ru-RU"/>
        </w:rPr>
        <w:t xml:space="preserve">Для достижения целей пресс-служба администрации осуществляется взаимодействие с местными, региональными и федеральными средствами массовой информации, проводится совершенствование работы в системе «Инцидент-менеджмент» и Госпаблики. </w:t>
      </w:r>
    </w:p>
    <w:p w:rsidR="0095734A" w:rsidRPr="00201420" w:rsidRDefault="0095734A" w:rsidP="00201420">
      <w:pPr>
        <w:shd w:val="clear" w:color="auto" w:fill="FFFFFF"/>
        <w:ind w:firstLine="567"/>
        <w:jc w:val="both"/>
        <w:rPr>
          <w:rFonts w:cs="Times New Roman"/>
          <w:color w:val="000000" w:themeColor="text1"/>
          <w:lang w:eastAsia="ru-RU"/>
        </w:rPr>
      </w:pPr>
      <w:r w:rsidRPr="00201420">
        <w:rPr>
          <w:rFonts w:cs="Times New Roman"/>
          <w:color w:val="000000" w:themeColor="text1"/>
          <w:lang w:eastAsia="ru-RU"/>
        </w:rPr>
        <w:t>Информационное поле городского округа представляют, как муниципальные, так и коммерческие СМИ. Взаимодействие с региональными СМИ осуществлялось через пресс-службу Правительства Нижегородской области.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 xml:space="preserve">В 2024 году важными вопросами диалога власти, населения и СМИ стали темы реализации приоритетных программ поддержки местных инициатив и формирования комфортной городской среды, благоустройства и развития территории. Решались вопросы вовлечения граждан с поддержкой депутатов.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 xml:space="preserve">Система организации работы по информированию населения, действующая в городском округе город Выкса, включает в себя широкий спектр информационных каналов прямой и обратной связи с жителями: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1. СМИ,</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2. Официальные аккаунты городского округа город Выкса в социальных сетях, ГП Совета депутатов Выксы,</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3. Официальные аккаунты главы местного самоуправления В. В. Кочеткова (Vkontakte, OK, ТГ),</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 xml:space="preserve">4. Телефонные линии,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 xml:space="preserve">5. Ответы на запросы СМИ,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 xml:space="preserve">6. Система «Инцидент»,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7. Виджеты обратной связи на сайте городского округа город Выкса на официально</w:t>
      </w:r>
      <w:r w:rsidR="00201420" w:rsidRPr="00201420">
        <w:rPr>
          <w:rFonts w:cs="Times New Roman"/>
          <w:color w:val="000000" w:themeColor="text1"/>
        </w:rPr>
        <w:t>м</w:t>
      </w:r>
      <w:r w:rsidRPr="00201420">
        <w:rPr>
          <w:rFonts w:cs="Times New Roman"/>
          <w:color w:val="000000" w:themeColor="text1"/>
        </w:rPr>
        <w:t xml:space="preserve"> сайте округа. </w:t>
      </w:r>
    </w:p>
    <w:p w:rsidR="0095734A" w:rsidRPr="00201420" w:rsidRDefault="0095734A" w:rsidP="00201420">
      <w:pPr>
        <w:tabs>
          <w:tab w:val="left" w:pos="4052"/>
          <w:tab w:val="left" w:pos="5911"/>
        </w:tabs>
        <w:ind w:firstLine="284"/>
        <w:jc w:val="both"/>
        <w:rPr>
          <w:rFonts w:cs="Times New Roman"/>
          <w:color w:val="000000" w:themeColor="text1"/>
        </w:rPr>
      </w:pPr>
      <w:r w:rsidRPr="00201420">
        <w:rPr>
          <w:rFonts w:cs="Times New Roman"/>
          <w:color w:val="000000" w:themeColor="text1"/>
        </w:rPr>
        <w:t xml:space="preserve">С помощью данных каналов коммуникаций, информация не только доводиться до сведения жителей, но и ведется разъяснительная работа среди населения, производятся ответы на частные вопросы. Этому способствует налаженная связь и партнерство с другими подразделениями администрации, предприятиями округа. </w:t>
      </w:r>
    </w:p>
    <w:p w:rsidR="0095734A" w:rsidRPr="00201420" w:rsidRDefault="0095734A" w:rsidP="00201420">
      <w:pPr>
        <w:ind w:firstLine="284"/>
        <w:jc w:val="both"/>
        <w:rPr>
          <w:rFonts w:cs="Times New Roman"/>
          <w:color w:val="000000" w:themeColor="text1"/>
          <w:lang w:eastAsia="ru-RU"/>
        </w:rPr>
      </w:pPr>
      <w:r w:rsidRPr="00201420">
        <w:rPr>
          <w:rFonts w:cs="Times New Roman"/>
          <w:color w:val="000000" w:themeColor="text1"/>
          <w:lang w:eastAsia="ru-RU"/>
        </w:rPr>
        <w:t xml:space="preserve">Нормативные и иные документы публикуются на официальном сайте администрации округа - </w:t>
      </w:r>
      <w:hyperlink r:id="rId10" w:history="1">
        <w:r w:rsidRPr="00201420">
          <w:rPr>
            <w:rFonts w:cs="Times New Roman"/>
            <w:color w:val="000000" w:themeColor="text1"/>
            <w:u w:val="single"/>
            <w:lang w:eastAsia="ru-RU"/>
          </w:rPr>
          <w:t>https://wyksa.nobl.ru/</w:t>
        </w:r>
      </w:hyperlink>
      <w:r w:rsidRPr="00201420">
        <w:rPr>
          <w:rFonts w:cs="Times New Roman"/>
          <w:color w:val="000000" w:themeColor="text1"/>
          <w:lang w:eastAsia="ru-RU"/>
        </w:rPr>
        <w:t xml:space="preserve"> и в сетевом издании газеты «Выксунский рабочий» - </w:t>
      </w:r>
      <w:hyperlink r:id="rId11" w:history="1">
        <w:r w:rsidRPr="00201420">
          <w:rPr>
            <w:rFonts w:cs="Times New Roman"/>
            <w:color w:val="000000" w:themeColor="text1"/>
            <w:u w:val="single"/>
            <w:lang w:eastAsia="ru-RU"/>
          </w:rPr>
          <w:t>http://vr-vyksa.ru</w:t>
        </w:r>
      </w:hyperlink>
      <w:r w:rsidRPr="00201420">
        <w:rPr>
          <w:rFonts w:cs="Times New Roman"/>
          <w:color w:val="000000" w:themeColor="text1"/>
          <w:lang w:eastAsia="ru-RU"/>
        </w:rPr>
        <w:t>. Всего размещено документов на сайте округа – 830, на сайте Выксунский рабочий – 723. Среди них 12</w:t>
      </w:r>
      <w:r w:rsidR="00201420">
        <w:rPr>
          <w:rFonts w:cs="Times New Roman"/>
          <w:color w:val="000000" w:themeColor="text1"/>
          <w:lang w:eastAsia="ru-RU"/>
        </w:rPr>
        <w:t>6</w:t>
      </w:r>
      <w:r w:rsidRPr="00201420">
        <w:rPr>
          <w:rFonts w:cs="Times New Roman"/>
          <w:color w:val="000000" w:themeColor="text1"/>
          <w:lang w:eastAsia="ru-RU"/>
        </w:rPr>
        <w:t xml:space="preserve"> решений Совета депутатов. </w:t>
      </w:r>
    </w:p>
    <w:p w:rsidR="0095734A" w:rsidRPr="00201420" w:rsidRDefault="0095734A" w:rsidP="00201420">
      <w:pPr>
        <w:ind w:firstLine="567"/>
        <w:jc w:val="both"/>
        <w:rPr>
          <w:rFonts w:cs="Times New Roman"/>
          <w:color w:val="000000" w:themeColor="text1"/>
          <w:shd w:val="clear" w:color="auto" w:fill="FFFFFF"/>
        </w:rPr>
      </w:pPr>
      <w:r w:rsidRPr="00201420">
        <w:rPr>
          <w:rFonts w:cs="Times New Roman"/>
          <w:color w:val="000000" w:themeColor="text1"/>
          <w:lang w:eastAsia="ru-RU"/>
        </w:rPr>
        <w:t>На заседания Совета депутатов приглашались представители СМИ.</w:t>
      </w:r>
    </w:p>
    <w:p w:rsidR="0095734A" w:rsidRPr="00201420" w:rsidRDefault="0095734A" w:rsidP="00201420">
      <w:pPr>
        <w:shd w:val="clear" w:color="auto" w:fill="FFFFFF"/>
        <w:ind w:firstLine="567"/>
        <w:jc w:val="both"/>
        <w:rPr>
          <w:rFonts w:cs="Times New Roman"/>
          <w:color w:val="000000" w:themeColor="text1"/>
          <w:lang w:eastAsia="ru-RU"/>
        </w:rPr>
      </w:pPr>
      <w:r w:rsidRPr="00201420">
        <w:rPr>
          <w:rFonts w:cs="Times New Roman"/>
          <w:color w:val="000000" w:themeColor="text1"/>
          <w:lang w:eastAsia="ru-RU"/>
        </w:rPr>
        <w:t>Обеспечение доступа к информации о деятельности Совета депутатов в информационно-телекоммуникационной сети «Интернет» осуществлялось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62B04" w:rsidRPr="00201420" w:rsidRDefault="00362B04" w:rsidP="00201420">
      <w:pPr>
        <w:rPr>
          <w:color w:val="000000" w:themeColor="text1"/>
        </w:rPr>
      </w:pPr>
    </w:p>
    <w:p w:rsidR="0008070B" w:rsidRPr="004564A7" w:rsidRDefault="0008070B" w:rsidP="00201420">
      <w:pPr>
        <w:tabs>
          <w:tab w:val="left" w:pos="1260"/>
        </w:tabs>
        <w:ind w:firstLine="567"/>
        <w:jc w:val="center"/>
        <w:rPr>
          <w:rFonts w:cs="Times New Roman"/>
          <w:b/>
          <w:color w:val="000000" w:themeColor="text1"/>
          <w:sz w:val="28"/>
          <w:szCs w:val="28"/>
          <w:lang w:eastAsia="ru-RU"/>
        </w:rPr>
      </w:pPr>
      <w:r w:rsidRPr="004564A7">
        <w:rPr>
          <w:b/>
          <w:color w:val="000000" w:themeColor="text1"/>
          <w:sz w:val="28"/>
          <w:szCs w:val="28"/>
        </w:rPr>
        <w:t>12. Об</w:t>
      </w:r>
      <w:r w:rsidRPr="004564A7">
        <w:rPr>
          <w:rFonts w:cs="Times New Roman"/>
          <w:b/>
          <w:color w:val="000000" w:themeColor="text1"/>
          <w:sz w:val="28"/>
          <w:szCs w:val="28"/>
          <w:lang w:eastAsia="ru-RU"/>
        </w:rPr>
        <w:t xml:space="preserve"> исполнении соглашения между Советом депутатов и администрацией городского округа город Выкса Нижегородской области об обеспечении деятельности Совета депутатов</w:t>
      </w:r>
    </w:p>
    <w:p w:rsidR="0008070B" w:rsidRPr="00201420" w:rsidRDefault="0008070B" w:rsidP="00201420">
      <w:pPr>
        <w:tabs>
          <w:tab w:val="left" w:pos="1260"/>
        </w:tabs>
        <w:ind w:firstLine="567"/>
        <w:jc w:val="center"/>
        <w:rPr>
          <w:strike/>
          <w:color w:val="000000" w:themeColor="text1"/>
        </w:rPr>
      </w:pPr>
    </w:p>
    <w:p w:rsidR="0008070B" w:rsidRPr="00201420" w:rsidRDefault="0008070B" w:rsidP="00201420">
      <w:pPr>
        <w:ind w:firstLine="567"/>
        <w:jc w:val="both"/>
        <w:rPr>
          <w:rFonts w:cs="Times New Roman"/>
          <w:color w:val="000000" w:themeColor="text1"/>
          <w:lang w:eastAsia="ru-RU"/>
        </w:rPr>
      </w:pPr>
      <w:r w:rsidRPr="00201420">
        <w:rPr>
          <w:color w:val="000000" w:themeColor="text1"/>
        </w:rPr>
        <w:t>Организационное, правовое, информационное и материально-техническое обеспечение деятельности Совета депутатов, его комиссий и депутатов осуществля</w:t>
      </w:r>
      <w:r w:rsidR="00881EB7" w:rsidRPr="00201420">
        <w:rPr>
          <w:color w:val="000000" w:themeColor="text1"/>
        </w:rPr>
        <w:t>лось</w:t>
      </w:r>
      <w:r w:rsidRPr="00201420">
        <w:rPr>
          <w:color w:val="000000" w:themeColor="text1"/>
        </w:rPr>
        <w:t xml:space="preserve"> администрацией городского округа город Выкса Нижегородской области в рамках </w:t>
      </w:r>
      <w:r w:rsidRPr="00201420">
        <w:rPr>
          <w:rFonts w:cs="Times New Roman"/>
          <w:color w:val="000000" w:themeColor="text1"/>
          <w:lang w:eastAsia="ru-RU"/>
        </w:rPr>
        <w:t>исполнения соглашения между Советом депутатов и администрацией городского округа город Выкса Нижегородской области об обеспечении деятельности Совета депутатов по следующим направлениям:</w:t>
      </w:r>
    </w:p>
    <w:p w:rsidR="0008070B" w:rsidRPr="00201420" w:rsidRDefault="0008070B" w:rsidP="00201420">
      <w:pPr>
        <w:suppressAutoHyphens w:val="0"/>
        <w:autoSpaceDE w:val="0"/>
        <w:autoSpaceDN w:val="0"/>
        <w:adjustRightInd w:val="0"/>
        <w:ind w:firstLine="540"/>
        <w:jc w:val="both"/>
        <w:rPr>
          <w:rFonts w:cs="Times New Roman"/>
          <w:color w:val="000000" w:themeColor="text1"/>
          <w:lang w:eastAsia="ru-RU"/>
        </w:rPr>
      </w:pPr>
      <w:r w:rsidRPr="00201420">
        <w:rPr>
          <w:rFonts w:cs="Times New Roman"/>
          <w:color w:val="000000" w:themeColor="text1"/>
          <w:lang w:eastAsia="ru-RU"/>
        </w:rPr>
        <w:t>1) в сфере юридического сопровождения;</w:t>
      </w:r>
    </w:p>
    <w:p w:rsidR="0008070B" w:rsidRPr="00201420" w:rsidRDefault="0008070B" w:rsidP="00201420">
      <w:pPr>
        <w:suppressAutoHyphens w:val="0"/>
        <w:autoSpaceDE w:val="0"/>
        <w:autoSpaceDN w:val="0"/>
        <w:adjustRightInd w:val="0"/>
        <w:ind w:firstLine="540"/>
        <w:jc w:val="both"/>
        <w:rPr>
          <w:rFonts w:cs="Times New Roman"/>
          <w:color w:val="000000" w:themeColor="text1"/>
          <w:lang w:eastAsia="ru-RU"/>
        </w:rPr>
      </w:pPr>
      <w:r w:rsidRPr="00201420">
        <w:rPr>
          <w:rFonts w:cs="Times New Roman"/>
          <w:color w:val="000000" w:themeColor="text1"/>
          <w:lang w:eastAsia="ru-RU"/>
        </w:rPr>
        <w:t>2) в сфере организационного и документационного обеспечения деятельности Совета депутатов;</w:t>
      </w:r>
    </w:p>
    <w:p w:rsidR="0008070B" w:rsidRPr="00201420" w:rsidRDefault="0008070B" w:rsidP="00201420">
      <w:pPr>
        <w:suppressAutoHyphens w:val="0"/>
        <w:autoSpaceDE w:val="0"/>
        <w:autoSpaceDN w:val="0"/>
        <w:adjustRightInd w:val="0"/>
        <w:ind w:firstLine="540"/>
        <w:jc w:val="both"/>
        <w:rPr>
          <w:rFonts w:cs="Times New Roman"/>
          <w:color w:val="000000" w:themeColor="text1"/>
          <w:lang w:eastAsia="ru-RU"/>
        </w:rPr>
      </w:pPr>
      <w:r w:rsidRPr="00201420">
        <w:rPr>
          <w:rFonts w:cs="Times New Roman"/>
          <w:color w:val="000000" w:themeColor="text1"/>
          <w:lang w:eastAsia="ru-RU"/>
        </w:rPr>
        <w:t>3) в сфере противодействия коррупции;</w:t>
      </w:r>
    </w:p>
    <w:p w:rsidR="0008070B" w:rsidRPr="00201420" w:rsidRDefault="0008070B" w:rsidP="00201420">
      <w:pPr>
        <w:suppressAutoHyphens w:val="0"/>
        <w:autoSpaceDE w:val="0"/>
        <w:autoSpaceDN w:val="0"/>
        <w:adjustRightInd w:val="0"/>
        <w:ind w:firstLine="540"/>
        <w:jc w:val="both"/>
        <w:rPr>
          <w:rFonts w:cs="Times New Roman"/>
          <w:color w:val="000000" w:themeColor="text1"/>
          <w:lang w:eastAsia="ru-RU"/>
        </w:rPr>
      </w:pPr>
      <w:r w:rsidRPr="00201420">
        <w:rPr>
          <w:rFonts w:cs="Times New Roman"/>
          <w:color w:val="000000" w:themeColor="text1"/>
          <w:lang w:eastAsia="ru-RU"/>
        </w:rPr>
        <w:t>4) в сфере информирования о деятельности Совета депутатов, взаимодействия со средствами массовой информации;</w:t>
      </w:r>
    </w:p>
    <w:p w:rsidR="0008070B" w:rsidRPr="00201420" w:rsidRDefault="0008070B" w:rsidP="00201420">
      <w:pPr>
        <w:suppressAutoHyphens w:val="0"/>
        <w:autoSpaceDE w:val="0"/>
        <w:autoSpaceDN w:val="0"/>
        <w:adjustRightInd w:val="0"/>
        <w:ind w:firstLine="540"/>
        <w:jc w:val="both"/>
        <w:rPr>
          <w:rFonts w:cs="Times New Roman"/>
          <w:color w:val="000000" w:themeColor="text1"/>
          <w:lang w:eastAsia="ru-RU"/>
        </w:rPr>
      </w:pPr>
      <w:r w:rsidRPr="00201420">
        <w:rPr>
          <w:rFonts w:cs="Times New Roman"/>
          <w:color w:val="000000" w:themeColor="text1"/>
          <w:lang w:eastAsia="ru-RU"/>
        </w:rPr>
        <w:t>5) в сфере ведения бухгалтерского учета;</w:t>
      </w:r>
    </w:p>
    <w:p w:rsidR="0008070B" w:rsidRPr="00201420" w:rsidRDefault="0008070B" w:rsidP="00201420">
      <w:pPr>
        <w:suppressAutoHyphens w:val="0"/>
        <w:autoSpaceDE w:val="0"/>
        <w:autoSpaceDN w:val="0"/>
        <w:adjustRightInd w:val="0"/>
        <w:ind w:firstLine="540"/>
        <w:jc w:val="both"/>
        <w:rPr>
          <w:rFonts w:cs="Times New Roman"/>
          <w:color w:val="000000" w:themeColor="text1"/>
          <w:lang w:eastAsia="ru-RU"/>
        </w:rPr>
      </w:pPr>
      <w:r w:rsidRPr="00201420">
        <w:rPr>
          <w:rFonts w:cs="Times New Roman"/>
          <w:color w:val="000000" w:themeColor="text1"/>
          <w:lang w:eastAsia="ru-RU"/>
        </w:rPr>
        <w:t>6) в сфере материально-технического обеспечения деятельности Совета депутатов.</w:t>
      </w:r>
    </w:p>
    <w:p w:rsidR="00D70D69" w:rsidRPr="00201420" w:rsidRDefault="00D70D69" w:rsidP="00201420">
      <w:pPr>
        <w:ind w:left="-426"/>
        <w:jc w:val="center"/>
        <w:rPr>
          <w:strike/>
          <w:color w:val="000000" w:themeColor="text1"/>
        </w:rPr>
      </w:pPr>
    </w:p>
    <w:p w:rsidR="009F5748" w:rsidRPr="004564A7" w:rsidRDefault="009F5748" w:rsidP="00201420">
      <w:pPr>
        <w:ind w:left="-426"/>
        <w:jc w:val="center"/>
        <w:rPr>
          <w:b/>
          <w:color w:val="000000" w:themeColor="text1"/>
          <w:sz w:val="28"/>
          <w:szCs w:val="28"/>
        </w:rPr>
      </w:pPr>
      <w:r w:rsidRPr="004564A7">
        <w:rPr>
          <w:b/>
          <w:color w:val="000000" w:themeColor="text1"/>
          <w:sz w:val="28"/>
          <w:szCs w:val="28"/>
        </w:rPr>
        <w:t>13. О правовом обеспечении</w:t>
      </w:r>
    </w:p>
    <w:p w:rsidR="009F5748" w:rsidRPr="00201420" w:rsidRDefault="009F5748" w:rsidP="00201420">
      <w:pPr>
        <w:ind w:left="-426"/>
        <w:jc w:val="center"/>
        <w:rPr>
          <w:color w:val="000000" w:themeColor="text1"/>
        </w:rPr>
      </w:pPr>
    </w:p>
    <w:p w:rsidR="009F5748" w:rsidRPr="00201420" w:rsidRDefault="009F5748" w:rsidP="00201420">
      <w:pPr>
        <w:ind w:firstLine="567"/>
        <w:jc w:val="both"/>
        <w:rPr>
          <w:color w:val="000000" w:themeColor="text1"/>
        </w:rPr>
      </w:pPr>
      <w:r w:rsidRPr="00201420">
        <w:rPr>
          <w:color w:val="000000" w:themeColor="text1"/>
        </w:rPr>
        <w:t>В 202</w:t>
      </w:r>
      <w:r w:rsidR="004352DD" w:rsidRPr="00201420">
        <w:rPr>
          <w:color w:val="000000" w:themeColor="text1"/>
        </w:rPr>
        <w:t>4</w:t>
      </w:r>
      <w:r w:rsidRPr="00201420">
        <w:rPr>
          <w:color w:val="000000" w:themeColor="text1"/>
        </w:rPr>
        <w:t xml:space="preserve"> году правовое обеспечение деятельности Совета депутатов осуществлялось по следующим направлениям:</w:t>
      </w:r>
    </w:p>
    <w:p w:rsidR="009F5748" w:rsidRPr="00A06615" w:rsidRDefault="009F5748" w:rsidP="00201420">
      <w:pPr>
        <w:ind w:firstLine="567"/>
        <w:jc w:val="both"/>
        <w:rPr>
          <w:color w:val="000000" w:themeColor="text1"/>
        </w:rPr>
      </w:pPr>
      <w:r w:rsidRPr="00201420">
        <w:rPr>
          <w:color w:val="000000" w:themeColor="text1"/>
        </w:rPr>
        <w:t xml:space="preserve">1) обеспечение соответствия принимаемых </w:t>
      </w:r>
      <w:r w:rsidRPr="00A06615">
        <w:rPr>
          <w:color w:val="000000" w:themeColor="text1"/>
        </w:rPr>
        <w:t>решений Совета депутатов Конституции Российской Федерации, Федеральным законам, законам Нижегородской области, в том числе проведение антикоррупционной экспертизы;</w:t>
      </w:r>
    </w:p>
    <w:p w:rsidR="009F5748" w:rsidRPr="00A06615" w:rsidRDefault="009F5748" w:rsidP="009F5748">
      <w:pPr>
        <w:ind w:firstLine="567"/>
        <w:jc w:val="both"/>
        <w:rPr>
          <w:color w:val="000000" w:themeColor="text1"/>
        </w:rPr>
      </w:pPr>
      <w:r w:rsidRPr="00A06615">
        <w:rPr>
          <w:color w:val="000000" w:themeColor="text1"/>
        </w:rPr>
        <w:t>2) оказание юридической поддержки депутатам, постоянным комиссиям в реализации права правотворческой инициативы;</w:t>
      </w:r>
    </w:p>
    <w:p w:rsidR="009F5748" w:rsidRPr="00A06615" w:rsidRDefault="009F5748" w:rsidP="009F5748">
      <w:pPr>
        <w:ind w:firstLine="567"/>
        <w:jc w:val="both"/>
        <w:rPr>
          <w:color w:val="000000" w:themeColor="text1"/>
        </w:rPr>
      </w:pPr>
      <w:r w:rsidRPr="00A06615">
        <w:rPr>
          <w:color w:val="000000" w:themeColor="text1"/>
        </w:rPr>
        <w:t>3) правовое обеспечение деятельности Совета депутатов, постоянных комиссий, депутатов.</w:t>
      </w:r>
    </w:p>
    <w:p w:rsidR="008B4080" w:rsidRPr="004564A7" w:rsidRDefault="002C7D98" w:rsidP="008B4080">
      <w:pPr>
        <w:ind w:left="-426" w:firstLine="993"/>
        <w:jc w:val="center"/>
        <w:rPr>
          <w:b/>
          <w:color w:val="000000" w:themeColor="text1"/>
          <w:sz w:val="28"/>
          <w:szCs w:val="28"/>
        </w:rPr>
      </w:pPr>
      <w:r w:rsidRPr="004564A7">
        <w:rPr>
          <w:b/>
          <w:color w:val="000000" w:themeColor="text1"/>
          <w:sz w:val="28"/>
          <w:szCs w:val="28"/>
        </w:rPr>
        <w:t xml:space="preserve">14. </w:t>
      </w:r>
      <w:r w:rsidR="00394B8C" w:rsidRPr="004564A7">
        <w:rPr>
          <w:b/>
          <w:color w:val="000000" w:themeColor="text1"/>
          <w:sz w:val="28"/>
          <w:szCs w:val="28"/>
        </w:rPr>
        <w:t xml:space="preserve">О взаимодействии с Выксунской </w:t>
      </w:r>
    </w:p>
    <w:p w:rsidR="00394B8C" w:rsidRPr="004564A7" w:rsidRDefault="00394B8C" w:rsidP="008B4080">
      <w:pPr>
        <w:ind w:left="-426" w:firstLine="993"/>
        <w:jc w:val="center"/>
        <w:rPr>
          <w:b/>
          <w:color w:val="000000" w:themeColor="text1"/>
          <w:sz w:val="28"/>
          <w:szCs w:val="28"/>
        </w:rPr>
      </w:pPr>
      <w:r w:rsidRPr="004564A7">
        <w:rPr>
          <w:b/>
          <w:color w:val="000000" w:themeColor="text1"/>
          <w:sz w:val="28"/>
          <w:szCs w:val="28"/>
        </w:rPr>
        <w:t>городской прокуратурой</w:t>
      </w:r>
    </w:p>
    <w:p w:rsidR="00394B8C" w:rsidRPr="00A06615" w:rsidRDefault="00394B8C" w:rsidP="00C66A19">
      <w:pPr>
        <w:ind w:left="-426"/>
        <w:jc w:val="center"/>
        <w:rPr>
          <w:color w:val="000000" w:themeColor="text1"/>
          <w:szCs w:val="30"/>
        </w:rPr>
      </w:pPr>
    </w:p>
    <w:p w:rsidR="000F436D" w:rsidRPr="00A06615" w:rsidRDefault="00C109F8" w:rsidP="00D93720">
      <w:pPr>
        <w:ind w:firstLine="567"/>
        <w:jc w:val="both"/>
        <w:rPr>
          <w:color w:val="000000" w:themeColor="text1"/>
        </w:rPr>
      </w:pPr>
      <w:r w:rsidRPr="00A06615">
        <w:rPr>
          <w:color w:val="000000" w:themeColor="text1"/>
        </w:rPr>
        <w:t xml:space="preserve">Взаимодействие с Выксунской городской прокуратурой осуществляется в соответствии с </w:t>
      </w:r>
      <w:r w:rsidR="007D258F" w:rsidRPr="00A06615">
        <w:rPr>
          <w:color w:val="000000" w:themeColor="text1"/>
        </w:rPr>
        <w:t>соглашение</w:t>
      </w:r>
      <w:r w:rsidRPr="00A06615">
        <w:rPr>
          <w:color w:val="000000" w:themeColor="text1"/>
        </w:rPr>
        <w:t>м</w:t>
      </w:r>
      <w:r w:rsidR="007D258F" w:rsidRPr="00A06615">
        <w:rPr>
          <w:color w:val="000000" w:themeColor="text1"/>
        </w:rPr>
        <w:t xml:space="preserve"> о взаимодействии</w:t>
      </w:r>
      <w:r w:rsidR="0024078B" w:rsidRPr="00A06615">
        <w:rPr>
          <w:color w:val="000000" w:themeColor="text1"/>
        </w:rPr>
        <w:t xml:space="preserve"> в правотворческой сфере Совета депутатов городского округа город Выкса Нижегородской области и </w:t>
      </w:r>
      <w:r w:rsidR="0016664F" w:rsidRPr="00A06615">
        <w:rPr>
          <w:color w:val="000000" w:themeColor="text1"/>
        </w:rPr>
        <w:t>Выксунской городской прокуратуры, направленн</w:t>
      </w:r>
      <w:r w:rsidR="008A2F5B" w:rsidRPr="00A06615">
        <w:rPr>
          <w:color w:val="000000" w:themeColor="text1"/>
        </w:rPr>
        <w:t xml:space="preserve">ым </w:t>
      </w:r>
      <w:r w:rsidR="0016664F" w:rsidRPr="00A06615">
        <w:rPr>
          <w:color w:val="000000" w:themeColor="text1"/>
        </w:rPr>
        <w:t>на совершенствование правотворческого процесса.</w:t>
      </w:r>
    </w:p>
    <w:p w:rsidR="00D93720" w:rsidRPr="00A06615" w:rsidRDefault="00D93720" w:rsidP="00D93720">
      <w:pPr>
        <w:ind w:firstLine="567"/>
        <w:jc w:val="both"/>
        <w:rPr>
          <w:color w:val="000000" w:themeColor="text1"/>
        </w:rPr>
      </w:pPr>
      <w:r w:rsidRPr="00A06615">
        <w:rPr>
          <w:color w:val="000000" w:themeColor="text1"/>
        </w:rPr>
        <w:t>Все проекты решений Совета депутатов, носящие нормативный характер, были направлены в Выксунскую городскую прокуратуру для заключения. При наличии замечаний проекты правовых актов были доработаны.</w:t>
      </w:r>
    </w:p>
    <w:p w:rsidR="00D93720" w:rsidRPr="00A06615" w:rsidRDefault="00D93720" w:rsidP="00D93720">
      <w:pPr>
        <w:tabs>
          <w:tab w:val="left" w:pos="426"/>
        </w:tabs>
        <w:ind w:firstLine="567"/>
        <w:jc w:val="both"/>
        <w:rPr>
          <w:color w:val="000000" w:themeColor="text1"/>
        </w:rPr>
      </w:pPr>
      <w:r w:rsidRPr="00A06615">
        <w:rPr>
          <w:color w:val="000000" w:themeColor="text1"/>
        </w:rPr>
        <w:t>В течение 202</w:t>
      </w:r>
      <w:r w:rsidR="004D1C8A" w:rsidRPr="00A06615">
        <w:rPr>
          <w:color w:val="000000" w:themeColor="text1"/>
        </w:rPr>
        <w:t>4</w:t>
      </w:r>
      <w:r w:rsidRPr="00A06615">
        <w:rPr>
          <w:color w:val="000000" w:themeColor="text1"/>
        </w:rPr>
        <w:t xml:space="preserve"> года Советом депутатов рассмотрено:</w:t>
      </w:r>
    </w:p>
    <w:p w:rsidR="00D93720" w:rsidRPr="00A06615" w:rsidRDefault="00D93720" w:rsidP="00D93720">
      <w:pPr>
        <w:tabs>
          <w:tab w:val="left" w:pos="426"/>
        </w:tabs>
        <w:ind w:firstLine="567"/>
        <w:jc w:val="both"/>
        <w:rPr>
          <w:b/>
          <w:color w:val="000000" w:themeColor="text1"/>
        </w:rPr>
      </w:pPr>
      <w:r w:rsidRPr="00A06615">
        <w:rPr>
          <w:b/>
          <w:color w:val="000000" w:themeColor="text1"/>
        </w:rPr>
        <w:t xml:space="preserve">1) </w:t>
      </w:r>
      <w:r w:rsidR="002A4758" w:rsidRPr="00A06615">
        <w:rPr>
          <w:b/>
          <w:color w:val="000000" w:themeColor="text1"/>
        </w:rPr>
        <w:t xml:space="preserve">четыре </w:t>
      </w:r>
      <w:r w:rsidRPr="00A06615">
        <w:rPr>
          <w:b/>
          <w:color w:val="000000" w:themeColor="text1"/>
        </w:rPr>
        <w:t>протест</w:t>
      </w:r>
      <w:r w:rsidR="002A4758" w:rsidRPr="00A06615">
        <w:rPr>
          <w:b/>
          <w:color w:val="000000" w:themeColor="text1"/>
        </w:rPr>
        <w:t>а</w:t>
      </w:r>
      <w:r w:rsidR="008B4080" w:rsidRPr="00A06615">
        <w:rPr>
          <w:b/>
          <w:color w:val="000000" w:themeColor="text1"/>
        </w:rPr>
        <w:t xml:space="preserve"> Выксунского городского </w:t>
      </w:r>
      <w:r w:rsidRPr="00A06615">
        <w:rPr>
          <w:b/>
          <w:color w:val="000000" w:themeColor="text1"/>
        </w:rPr>
        <w:t>прокурора:</w:t>
      </w:r>
    </w:p>
    <w:p w:rsidR="00FD0BE7" w:rsidRPr="00A06615" w:rsidRDefault="00FD0BE7" w:rsidP="008A51A1">
      <w:pPr>
        <w:suppressAutoHyphens w:val="0"/>
        <w:autoSpaceDE w:val="0"/>
        <w:autoSpaceDN w:val="0"/>
        <w:adjustRightInd w:val="0"/>
        <w:ind w:firstLine="567"/>
        <w:jc w:val="both"/>
        <w:rPr>
          <w:color w:val="000000" w:themeColor="text1"/>
        </w:rPr>
      </w:pPr>
      <w:r w:rsidRPr="00A06615">
        <w:rPr>
          <w:color w:val="000000" w:themeColor="text1"/>
        </w:rPr>
        <w:t xml:space="preserve">а) на </w:t>
      </w:r>
      <w:r w:rsidR="00922213" w:rsidRPr="00A06615">
        <w:rPr>
          <w:color w:val="000000" w:themeColor="text1"/>
        </w:rPr>
        <w:t xml:space="preserve">решение Совета депутатов городского округа город Выкса </w:t>
      </w:r>
      <w:r w:rsidR="006B5331" w:rsidRPr="00A06615">
        <w:rPr>
          <w:color w:val="000000" w:themeColor="text1"/>
        </w:rPr>
        <w:t xml:space="preserve">28 октября </w:t>
      </w:r>
      <w:r w:rsidR="008A51A1" w:rsidRPr="00A06615">
        <w:rPr>
          <w:color w:val="000000" w:themeColor="text1"/>
        </w:rPr>
        <w:t xml:space="preserve">2021 года </w:t>
      </w:r>
      <w:r w:rsidRPr="00A06615">
        <w:rPr>
          <w:color w:val="000000" w:themeColor="text1"/>
        </w:rPr>
        <w:t xml:space="preserve">№ </w:t>
      </w:r>
      <w:r w:rsidR="006B5331" w:rsidRPr="00A06615">
        <w:rPr>
          <w:color w:val="000000" w:themeColor="text1"/>
        </w:rPr>
        <w:t>23</w:t>
      </w:r>
      <w:r w:rsidRPr="00A06615">
        <w:rPr>
          <w:color w:val="000000" w:themeColor="text1"/>
        </w:rPr>
        <w:t xml:space="preserve"> «</w:t>
      </w:r>
      <w:r w:rsidR="008A51A1" w:rsidRPr="00A06615">
        <w:rPr>
          <w:rFonts w:cs="Times New Roman"/>
          <w:color w:val="000000" w:themeColor="text1"/>
          <w:lang w:eastAsia="ru-RU"/>
        </w:rPr>
        <w:t>О</w:t>
      </w:r>
      <w:r w:rsidR="00BE7D24" w:rsidRPr="00A06615">
        <w:rPr>
          <w:rFonts w:cs="Times New Roman"/>
          <w:color w:val="000000" w:themeColor="text1"/>
          <w:lang w:eastAsia="ru-RU"/>
        </w:rPr>
        <w:t xml:space="preserve"> положении о муниципальном земельном контроле на территории городского округа город Выкса Нижегородской области»</w:t>
      </w:r>
      <w:r w:rsidR="00EA421B" w:rsidRPr="00A06615">
        <w:rPr>
          <w:rFonts w:cs="Times New Roman"/>
          <w:color w:val="000000" w:themeColor="text1"/>
          <w:lang w:eastAsia="ru-RU"/>
        </w:rPr>
        <w:t xml:space="preserve"> </w:t>
      </w:r>
      <w:r w:rsidRPr="00A06615">
        <w:rPr>
          <w:rFonts w:cs="Times New Roman"/>
          <w:color w:val="000000" w:themeColor="text1"/>
          <w:lang w:eastAsia="ru-RU"/>
        </w:rPr>
        <w:t>(протест удовлетворен)</w:t>
      </w:r>
      <w:r w:rsidRPr="00A06615">
        <w:rPr>
          <w:color w:val="000000" w:themeColor="text1"/>
        </w:rPr>
        <w:t>;</w:t>
      </w:r>
    </w:p>
    <w:p w:rsidR="00FA41B3" w:rsidRPr="00A06615" w:rsidRDefault="00EA421B" w:rsidP="007871C8">
      <w:pPr>
        <w:suppressAutoHyphens w:val="0"/>
        <w:autoSpaceDE w:val="0"/>
        <w:autoSpaceDN w:val="0"/>
        <w:adjustRightInd w:val="0"/>
        <w:ind w:firstLine="567"/>
        <w:jc w:val="both"/>
        <w:rPr>
          <w:color w:val="000000" w:themeColor="text1"/>
        </w:rPr>
      </w:pPr>
      <w:r w:rsidRPr="00A06615">
        <w:rPr>
          <w:color w:val="000000" w:themeColor="text1"/>
        </w:rPr>
        <w:t>б) на решение Совета депутатов городского округа город Выкса 28 октября 2021 года № 24 «</w:t>
      </w:r>
      <w:r w:rsidRPr="00A06615">
        <w:rPr>
          <w:rFonts w:cs="Times New Roman"/>
          <w:color w:val="000000" w:themeColor="text1"/>
          <w:lang w:eastAsia="ru-RU"/>
        </w:rPr>
        <w:t xml:space="preserve">О положении о муниципальном контроле </w:t>
      </w:r>
      <w:r w:rsidR="00190702" w:rsidRPr="00A06615">
        <w:rPr>
          <w:rFonts w:cs="Times New Roman"/>
          <w:color w:val="000000" w:themeColor="text1"/>
          <w:lang w:eastAsia="ru-RU"/>
        </w:rPr>
        <w:t>в области охраны и использования</w:t>
      </w:r>
      <w:r w:rsidR="00937E81" w:rsidRPr="00A06615">
        <w:rPr>
          <w:rFonts w:cs="Times New Roman"/>
          <w:color w:val="000000" w:themeColor="text1"/>
          <w:lang w:eastAsia="ru-RU"/>
        </w:rPr>
        <w:t xml:space="preserve"> особо охраняемых природных территорий местного значения в границах городского округа город </w:t>
      </w:r>
      <w:r w:rsidR="00DA652E" w:rsidRPr="00A06615">
        <w:rPr>
          <w:rFonts w:cs="Times New Roman"/>
          <w:color w:val="000000" w:themeColor="text1"/>
          <w:lang w:eastAsia="ru-RU"/>
        </w:rPr>
        <w:t xml:space="preserve">Выкса </w:t>
      </w:r>
      <w:r w:rsidRPr="00A06615">
        <w:rPr>
          <w:rFonts w:cs="Times New Roman"/>
          <w:color w:val="000000" w:themeColor="text1"/>
          <w:lang w:eastAsia="ru-RU"/>
        </w:rPr>
        <w:t>Нижегородской области»</w:t>
      </w:r>
      <w:r w:rsidRPr="00A06615">
        <w:rPr>
          <w:color w:val="000000" w:themeColor="text1"/>
        </w:rPr>
        <w:t xml:space="preserve"> </w:t>
      </w:r>
      <w:r w:rsidRPr="00A06615">
        <w:rPr>
          <w:rFonts w:cs="Times New Roman"/>
          <w:color w:val="000000" w:themeColor="text1"/>
          <w:lang w:eastAsia="ru-RU"/>
        </w:rPr>
        <w:t>(протест удовлетворен)</w:t>
      </w:r>
      <w:r w:rsidRPr="00A06615">
        <w:rPr>
          <w:color w:val="000000" w:themeColor="text1"/>
        </w:rPr>
        <w:t>;</w:t>
      </w:r>
    </w:p>
    <w:p w:rsidR="00062B52" w:rsidRPr="00A06615" w:rsidRDefault="00062B52" w:rsidP="00062B52">
      <w:pPr>
        <w:suppressAutoHyphens w:val="0"/>
        <w:autoSpaceDE w:val="0"/>
        <w:autoSpaceDN w:val="0"/>
        <w:adjustRightInd w:val="0"/>
        <w:ind w:firstLine="567"/>
        <w:jc w:val="both"/>
        <w:rPr>
          <w:color w:val="000000" w:themeColor="text1"/>
        </w:rPr>
      </w:pPr>
      <w:r w:rsidRPr="00A06615">
        <w:rPr>
          <w:color w:val="000000" w:themeColor="text1"/>
        </w:rPr>
        <w:t>в) на решение Совета депутатов городского округа город Выкса 28 октября 2021 года № 26 «</w:t>
      </w:r>
      <w:r w:rsidRPr="00A06615">
        <w:rPr>
          <w:rFonts w:cs="Times New Roman"/>
          <w:color w:val="000000" w:themeColor="text1"/>
          <w:lang w:eastAsia="ru-RU"/>
        </w:rPr>
        <w:t>О</w:t>
      </w:r>
      <w:r w:rsidR="00587406" w:rsidRPr="00A06615">
        <w:rPr>
          <w:rFonts w:cs="Times New Roman"/>
          <w:color w:val="000000" w:themeColor="text1"/>
          <w:lang w:eastAsia="ru-RU"/>
        </w:rPr>
        <w:t>б утверждении</w:t>
      </w:r>
      <w:r w:rsidRPr="00A06615">
        <w:rPr>
          <w:rFonts w:cs="Times New Roman"/>
          <w:color w:val="000000" w:themeColor="text1"/>
          <w:lang w:eastAsia="ru-RU"/>
        </w:rPr>
        <w:t xml:space="preserve"> положени</w:t>
      </w:r>
      <w:r w:rsidR="00587406" w:rsidRPr="00A06615">
        <w:rPr>
          <w:rFonts w:cs="Times New Roman"/>
          <w:color w:val="000000" w:themeColor="text1"/>
          <w:lang w:eastAsia="ru-RU"/>
        </w:rPr>
        <w:t>я</w:t>
      </w:r>
      <w:r w:rsidRPr="00A06615">
        <w:rPr>
          <w:rFonts w:cs="Times New Roman"/>
          <w:color w:val="000000" w:themeColor="text1"/>
          <w:lang w:eastAsia="ru-RU"/>
        </w:rPr>
        <w:t xml:space="preserve"> о муниципальном </w:t>
      </w:r>
      <w:r w:rsidR="00587406" w:rsidRPr="00A06615">
        <w:rPr>
          <w:rFonts w:cs="Times New Roman"/>
          <w:color w:val="000000" w:themeColor="text1"/>
          <w:lang w:eastAsia="ru-RU"/>
        </w:rPr>
        <w:t>жилищном</w:t>
      </w:r>
      <w:r w:rsidRPr="00A06615">
        <w:rPr>
          <w:rFonts w:cs="Times New Roman"/>
          <w:color w:val="000000" w:themeColor="text1"/>
          <w:lang w:eastAsia="ru-RU"/>
        </w:rPr>
        <w:t xml:space="preserve"> контроле на территории городского округа город Выкса Нижегородской области» (протест удовлетворен)</w:t>
      </w:r>
      <w:r w:rsidRPr="00A06615">
        <w:rPr>
          <w:color w:val="000000" w:themeColor="text1"/>
        </w:rPr>
        <w:t>;</w:t>
      </w:r>
    </w:p>
    <w:p w:rsidR="007871C8" w:rsidRPr="00A06615" w:rsidRDefault="00FA41B3" w:rsidP="007871C8">
      <w:pPr>
        <w:suppressAutoHyphens w:val="0"/>
        <w:autoSpaceDE w:val="0"/>
        <w:autoSpaceDN w:val="0"/>
        <w:adjustRightInd w:val="0"/>
        <w:ind w:firstLine="567"/>
        <w:jc w:val="both"/>
        <w:rPr>
          <w:color w:val="000000" w:themeColor="text1"/>
        </w:rPr>
      </w:pPr>
      <w:r w:rsidRPr="00A06615">
        <w:rPr>
          <w:color w:val="000000" w:themeColor="text1"/>
        </w:rPr>
        <w:t>г</w:t>
      </w:r>
      <w:r w:rsidR="00AD585F" w:rsidRPr="00A06615">
        <w:rPr>
          <w:color w:val="000000" w:themeColor="text1"/>
        </w:rPr>
        <w:t>)</w:t>
      </w:r>
      <w:r w:rsidR="007871C8" w:rsidRPr="00A06615">
        <w:rPr>
          <w:color w:val="000000" w:themeColor="text1"/>
        </w:rPr>
        <w:t xml:space="preserve"> на решение Совета депутатов городского округа город Выкса от 31 октября 2017 года № 95 «Об утверждении правил благоустройства городского округа город Выкса Нижегородской области </w:t>
      </w:r>
      <w:r w:rsidR="007871C8" w:rsidRPr="00A06615">
        <w:rPr>
          <w:rFonts w:cs="Times New Roman"/>
          <w:color w:val="000000" w:themeColor="text1"/>
          <w:lang w:eastAsia="ru-RU"/>
        </w:rPr>
        <w:t>(протест удовлетворен)</w:t>
      </w:r>
      <w:r w:rsidR="007871C8" w:rsidRPr="00A06615">
        <w:rPr>
          <w:color w:val="000000" w:themeColor="text1"/>
        </w:rPr>
        <w:t>;</w:t>
      </w:r>
    </w:p>
    <w:p w:rsidR="00AD585F" w:rsidRPr="00A06615" w:rsidRDefault="007871C8" w:rsidP="00EA421B">
      <w:pPr>
        <w:suppressAutoHyphens w:val="0"/>
        <w:autoSpaceDE w:val="0"/>
        <w:autoSpaceDN w:val="0"/>
        <w:adjustRightInd w:val="0"/>
        <w:ind w:firstLine="567"/>
        <w:jc w:val="both"/>
        <w:rPr>
          <w:color w:val="000000" w:themeColor="text1"/>
        </w:rPr>
      </w:pPr>
      <w:r w:rsidRPr="00A06615">
        <w:rPr>
          <w:b/>
          <w:color w:val="000000" w:themeColor="text1"/>
        </w:rPr>
        <w:t xml:space="preserve">2) </w:t>
      </w:r>
      <w:r w:rsidR="000A776E" w:rsidRPr="00A06615">
        <w:rPr>
          <w:b/>
          <w:color w:val="000000" w:themeColor="text1"/>
        </w:rPr>
        <w:t>одно требование об изменении но</w:t>
      </w:r>
      <w:r w:rsidR="00181B43" w:rsidRPr="00A06615">
        <w:rPr>
          <w:b/>
          <w:color w:val="000000" w:themeColor="text1"/>
        </w:rPr>
        <w:t>рмативного правового акта с целью исключения выявленного коррупциогенного фактора</w:t>
      </w:r>
      <w:r w:rsidR="005E311E" w:rsidRPr="00A06615">
        <w:rPr>
          <w:b/>
          <w:color w:val="000000" w:themeColor="text1"/>
        </w:rPr>
        <w:t xml:space="preserve"> </w:t>
      </w:r>
      <w:r w:rsidR="005E311E" w:rsidRPr="00A06615">
        <w:rPr>
          <w:color w:val="000000" w:themeColor="text1"/>
        </w:rPr>
        <w:t>на решение Совета депутатов городского округа город Выкса Нижегородской области</w:t>
      </w:r>
      <w:r w:rsidR="009A56D7" w:rsidRPr="00A06615">
        <w:rPr>
          <w:color w:val="000000" w:themeColor="text1"/>
        </w:rPr>
        <w:t xml:space="preserve"> </w:t>
      </w:r>
      <w:r w:rsidR="00474959" w:rsidRPr="00A06615">
        <w:rPr>
          <w:color w:val="000000" w:themeColor="text1"/>
        </w:rPr>
        <w:t>от 31 мая 2016 года № 44 «Об определении начальной цены права размещения нестационарных торговых и иных объектов на территории городского округа город Выкса Нижегородской области»</w:t>
      </w:r>
      <w:r w:rsidR="00F26867" w:rsidRPr="00A06615">
        <w:rPr>
          <w:color w:val="000000" w:themeColor="text1"/>
        </w:rPr>
        <w:t xml:space="preserve"> (коррупциогенный фактор исключен)</w:t>
      </w:r>
      <w:r w:rsidR="00474959" w:rsidRPr="00A06615">
        <w:rPr>
          <w:color w:val="000000" w:themeColor="text1"/>
        </w:rPr>
        <w:t>;</w:t>
      </w:r>
      <w:r w:rsidR="005E311E" w:rsidRPr="00A06615">
        <w:rPr>
          <w:color w:val="000000" w:themeColor="text1"/>
        </w:rPr>
        <w:t xml:space="preserve"> </w:t>
      </w:r>
    </w:p>
    <w:p w:rsidR="0011620B" w:rsidRPr="00A06615" w:rsidRDefault="00233E6D" w:rsidP="00162248">
      <w:pPr>
        <w:suppressAutoHyphens w:val="0"/>
        <w:autoSpaceDE w:val="0"/>
        <w:autoSpaceDN w:val="0"/>
        <w:adjustRightInd w:val="0"/>
        <w:ind w:firstLine="567"/>
        <w:jc w:val="both"/>
        <w:rPr>
          <w:rFonts w:cs="Times New Roman"/>
          <w:color w:val="000000" w:themeColor="text1"/>
          <w:lang w:eastAsia="ru-RU"/>
        </w:rPr>
      </w:pPr>
      <w:r w:rsidRPr="00A06615">
        <w:rPr>
          <w:rFonts w:cs="Times New Roman"/>
          <w:b/>
          <w:color w:val="000000" w:themeColor="text1"/>
          <w:lang w:eastAsia="ru-RU"/>
        </w:rPr>
        <w:t>3</w:t>
      </w:r>
      <w:r w:rsidR="006A7D3C" w:rsidRPr="00A06615">
        <w:rPr>
          <w:rFonts w:cs="Times New Roman"/>
          <w:b/>
          <w:color w:val="000000" w:themeColor="text1"/>
          <w:lang w:eastAsia="ru-RU"/>
        </w:rPr>
        <w:t>) одно представление Выксунского городского прокурора</w:t>
      </w:r>
      <w:r w:rsidR="007829F2" w:rsidRPr="00A06615">
        <w:rPr>
          <w:rFonts w:cs="Times New Roman"/>
          <w:color w:val="000000" w:themeColor="text1"/>
          <w:lang w:eastAsia="ru-RU"/>
        </w:rPr>
        <w:t xml:space="preserve"> с требованием </w:t>
      </w:r>
      <w:r w:rsidRPr="00A06615">
        <w:rPr>
          <w:rFonts w:cs="Times New Roman"/>
          <w:color w:val="000000" w:themeColor="text1"/>
          <w:lang w:eastAsia="ru-RU"/>
        </w:rPr>
        <w:t>принять конкретные меры, направленные на устранение допущенных нарушений, их причин и условий, им способствующих</w:t>
      </w:r>
      <w:r w:rsidR="00496A21" w:rsidRPr="00A06615">
        <w:rPr>
          <w:rFonts w:cs="Times New Roman"/>
          <w:color w:val="000000" w:themeColor="text1"/>
          <w:lang w:eastAsia="ru-RU"/>
        </w:rPr>
        <w:t>, а именно привести положен</w:t>
      </w:r>
      <w:r w:rsidR="00496A21" w:rsidRPr="0024498F">
        <w:rPr>
          <w:rFonts w:cs="Times New Roman"/>
          <w:color w:val="000000" w:themeColor="text1"/>
          <w:lang w:eastAsia="ru-RU"/>
        </w:rPr>
        <w:t>и</w:t>
      </w:r>
      <w:r w:rsidR="00272763" w:rsidRPr="0024498F">
        <w:rPr>
          <w:rFonts w:cs="Times New Roman"/>
          <w:color w:val="000000" w:themeColor="text1"/>
          <w:lang w:eastAsia="ru-RU"/>
        </w:rPr>
        <w:t>е</w:t>
      </w:r>
      <w:r w:rsidR="00496A21" w:rsidRPr="00A06615">
        <w:rPr>
          <w:rFonts w:cs="Times New Roman"/>
          <w:color w:val="000000" w:themeColor="text1"/>
          <w:lang w:eastAsia="ru-RU"/>
        </w:rPr>
        <w:t xml:space="preserve"> о муниципальном жилищном контроле на территории городского округа город Выкса Нижегородской области, утвержденное решением Совета депутатов городского округа город Выкса </w:t>
      </w:r>
      <w:r w:rsidR="00DB00AD" w:rsidRPr="00A06615">
        <w:rPr>
          <w:rFonts w:cs="Times New Roman"/>
          <w:color w:val="000000" w:themeColor="text1"/>
          <w:lang w:eastAsia="ru-RU"/>
        </w:rPr>
        <w:t>от 28 октября 2021 года № 26, в соответствие с требованиями законодательства</w:t>
      </w:r>
      <w:r w:rsidR="00CE7ECE" w:rsidRPr="00A06615">
        <w:rPr>
          <w:rFonts w:cs="Times New Roman"/>
          <w:color w:val="000000" w:themeColor="text1"/>
          <w:lang w:eastAsia="ru-RU"/>
        </w:rPr>
        <w:t xml:space="preserve"> (представление удовлетворено)</w:t>
      </w:r>
      <w:r w:rsidR="00101945" w:rsidRPr="00A06615">
        <w:rPr>
          <w:rFonts w:cs="Times New Roman"/>
          <w:color w:val="000000" w:themeColor="text1"/>
          <w:lang w:eastAsia="ru-RU"/>
        </w:rPr>
        <w:t>;</w:t>
      </w:r>
      <w:r w:rsidR="007829F2" w:rsidRPr="00A06615">
        <w:rPr>
          <w:rFonts w:cs="Times New Roman"/>
          <w:color w:val="000000" w:themeColor="text1"/>
          <w:lang w:eastAsia="ru-RU"/>
        </w:rPr>
        <w:t xml:space="preserve">  </w:t>
      </w:r>
    </w:p>
    <w:p w:rsidR="00D93720" w:rsidRPr="00A06615" w:rsidRDefault="00233E6D" w:rsidP="00D93720">
      <w:pPr>
        <w:tabs>
          <w:tab w:val="left" w:pos="426"/>
        </w:tabs>
        <w:ind w:firstLine="567"/>
        <w:jc w:val="both"/>
        <w:rPr>
          <w:b/>
          <w:color w:val="000000" w:themeColor="text1"/>
        </w:rPr>
      </w:pPr>
      <w:r w:rsidRPr="00A06615">
        <w:rPr>
          <w:b/>
          <w:color w:val="000000" w:themeColor="text1"/>
        </w:rPr>
        <w:t>4</w:t>
      </w:r>
      <w:r w:rsidR="00D93720" w:rsidRPr="00A06615">
        <w:rPr>
          <w:b/>
          <w:color w:val="000000" w:themeColor="text1"/>
        </w:rPr>
        <w:t xml:space="preserve">) </w:t>
      </w:r>
      <w:r w:rsidR="00174A98" w:rsidRPr="00A06615">
        <w:rPr>
          <w:b/>
          <w:color w:val="000000" w:themeColor="text1"/>
        </w:rPr>
        <w:t>семь</w:t>
      </w:r>
      <w:r w:rsidR="00133BF8" w:rsidRPr="00A06615">
        <w:rPr>
          <w:b/>
          <w:color w:val="000000" w:themeColor="text1"/>
        </w:rPr>
        <w:t xml:space="preserve"> </w:t>
      </w:r>
      <w:r w:rsidR="00D93720" w:rsidRPr="00A06615">
        <w:rPr>
          <w:b/>
          <w:color w:val="000000" w:themeColor="text1"/>
        </w:rPr>
        <w:t>информаци</w:t>
      </w:r>
      <w:r w:rsidR="00133BF8" w:rsidRPr="00A06615">
        <w:rPr>
          <w:b/>
          <w:color w:val="000000" w:themeColor="text1"/>
        </w:rPr>
        <w:t>й Выксунского городского</w:t>
      </w:r>
      <w:r w:rsidR="00D93720" w:rsidRPr="00A06615">
        <w:rPr>
          <w:b/>
          <w:color w:val="000000" w:themeColor="text1"/>
        </w:rPr>
        <w:t xml:space="preserve"> прокурора:</w:t>
      </w:r>
    </w:p>
    <w:p w:rsidR="001D191C" w:rsidRPr="00A06615" w:rsidRDefault="00B17659" w:rsidP="001D191C">
      <w:pPr>
        <w:tabs>
          <w:tab w:val="left" w:pos="426"/>
        </w:tabs>
        <w:ind w:firstLine="567"/>
        <w:jc w:val="both"/>
        <w:rPr>
          <w:color w:val="000000" w:themeColor="text1"/>
        </w:rPr>
      </w:pPr>
      <w:r w:rsidRPr="00A06615">
        <w:rPr>
          <w:color w:val="000000" w:themeColor="text1"/>
        </w:rPr>
        <w:t>а</w:t>
      </w:r>
      <w:r w:rsidR="00310275" w:rsidRPr="00A06615">
        <w:rPr>
          <w:color w:val="000000" w:themeColor="text1"/>
        </w:rPr>
        <w:t xml:space="preserve">) </w:t>
      </w:r>
      <w:r w:rsidR="00D75A28" w:rsidRPr="00A06615">
        <w:rPr>
          <w:color w:val="000000" w:themeColor="text1"/>
        </w:rPr>
        <w:t xml:space="preserve">с предложением включить в план правотворческой деятельности Совета депутатов </w:t>
      </w:r>
      <w:r w:rsidR="000D016D" w:rsidRPr="00A06615">
        <w:rPr>
          <w:color w:val="000000" w:themeColor="text1"/>
        </w:rPr>
        <w:t xml:space="preserve">городского округа город Выкса Нижегородской области </w:t>
      </w:r>
      <w:r w:rsidR="00D75A28" w:rsidRPr="00A06615">
        <w:rPr>
          <w:color w:val="000000" w:themeColor="text1"/>
        </w:rPr>
        <w:t>на 202</w:t>
      </w:r>
      <w:r w:rsidR="0081573F" w:rsidRPr="00A06615">
        <w:rPr>
          <w:color w:val="000000" w:themeColor="text1"/>
        </w:rPr>
        <w:t>4</w:t>
      </w:r>
      <w:r w:rsidR="00D75A28" w:rsidRPr="00A06615">
        <w:rPr>
          <w:color w:val="000000" w:themeColor="text1"/>
        </w:rPr>
        <w:t xml:space="preserve"> год</w:t>
      </w:r>
      <w:r w:rsidR="0081573F" w:rsidRPr="00A06615">
        <w:rPr>
          <w:color w:val="000000" w:themeColor="text1"/>
        </w:rPr>
        <w:t xml:space="preserve"> разработку и принятие правил использования водных объектов для рекреационных целей</w:t>
      </w:r>
      <w:r w:rsidR="000D4C17" w:rsidRPr="00A06615">
        <w:rPr>
          <w:color w:val="000000" w:themeColor="text1"/>
        </w:rPr>
        <w:t xml:space="preserve"> (вопрос включен в план </w:t>
      </w:r>
      <w:r w:rsidR="00917E0F" w:rsidRPr="00A06615">
        <w:rPr>
          <w:color w:val="000000" w:themeColor="text1"/>
        </w:rPr>
        <w:t>работы Совета депутатов городского округа город Выкса Нижегородской области на 2024 год)</w:t>
      </w:r>
      <w:r w:rsidR="000879B0" w:rsidRPr="00A06615">
        <w:rPr>
          <w:color w:val="000000" w:themeColor="text1"/>
        </w:rPr>
        <w:t>;</w:t>
      </w:r>
      <w:r w:rsidR="008A0AD3" w:rsidRPr="00A06615">
        <w:rPr>
          <w:color w:val="000000" w:themeColor="text1"/>
        </w:rPr>
        <w:t xml:space="preserve"> </w:t>
      </w:r>
    </w:p>
    <w:p w:rsidR="006E06F9" w:rsidRPr="00A06615" w:rsidRDefault="00D87A02" w:rsidP="006E06F9">
      <w:pPr>
        <w:tabs>
          <w:tab w:val="left" w:pos="426"/>
        </w:tabs>
        <w:ind w:firstLine="567"/>
        <w:jc w:val="both"/>
        <w:rPr>
          <w:color w:val="000000" w:themeColor="text1"/>
        </w:rPr>
      </w:pPr>
      <w:r w:rsidRPr="00A06615">
        <w:rPr>
          <w:color w:val="000000" w:themeColor="text1"/>
        </w:rPr>
        <w:t>б) с предложени</w:t>
      </w:r>
      <w:r w:rsidR="003B48E3" w:rsidRPr="00A06615">
        <w:rPr>
          <w:color w:val="000000" w:themeColor="text1"/>
        </w:rPr>
        <w:t>ями</w:t>
      </w:r>
      <w:r w:rsidRPr="00A06615">
        <w:rPr>
          <w:color w:val="000000" w:themeColor="text1"/>
        </w:rPr>
        <w:t xml:space="preserve"> внести изменения в решени</w:t>
      </w:r>
      <w:r w:rsidR="003B48E3" w:rsidRPr="00A06615">
        <w:rPr>
          <w:color w:val="000000" w:themeColor="text1"/>
        </w:rPr>
        <w:t>я</w:t>
      </w:r>
      <w:r w:rsidRPr="00A06615">
        <w:rPr>
          <w:color w:val="000000" w:themeColor="text1"/>
        </w:rPr>
        <w:t xml:space="preserve"> Совета депутатов городского округа город Выкса от </w:t>
      </w:r>
      <w:r w:rsidR="002B1A09" w:rsidRPr="00A06615">
        <w:rPr>
          <w:color w:val="000000" w:themeColor="text1"/>
        </w:rPr>
        <w:t>28 октября 2021</w:t>
      </w:r>
      <w:r w:rsidRPr="00A06615">
        <w:rPr>
          <w:color w:val="000000" w:themeColor="text1"/>
        </w:rPr>
        <w:t xml:space="preserve"> года № 24 «О положении </w:t>
      </w:r>
      <w:r w:rsidR="004E7329" w:rsidRPr="00A06615">
        <w:rPr>
          <w:color w:val="000000" w:themeColor="text1"/>
        </w:rPr>
        <w:t>о муниципальном к</w:t>
      </w:r>
      <w:r w:rsidRPr="00A06615">
        <w:rPr>
          <w:color w:val="000000" w:themeColor="text1"/>
        </w:rPr>
        <w:t xml:space="preserve">онтроле в области охраны и использования особо </w:t>
      </w:r>
      <w:r w:rsidR="004E7329" w:rsidRPr="00A06615">
        <w:rPr>
          <w:color w:val="000000" w:themeColor="text1"/>
        </w:rPr>
        <w:t>охраняемых природных территорий местного значения в границах городского округа город Выкса»</w:t>
      </w:r>
      <w:r w:rsidR="003B48E3" w:rsidRPr="00A06615">
        <w:rPr>
          <w:color w:val="000000" w:themeColor="text1"/>
        </w:rPr>
        <w:t xml:space="preserve">, </w:t>
      </w:r>
      <w:r w:rsidR="002B1A09" w:rsidRPr="00A06615">
        <w:rPr>
          <w:color w:val="000000" w:themeColor="text1"/>
        </w:rPr>
        <w:t>№ 26 «О</w:t>
      </w:r>
      <w:r w:rsidR="00FF588F" w:rsidRPr="00A06615">
        <w:rPr>
          <w:color w:val="000000" w:themeColor="text1"/>
        </w:rPr>
        <w:t xml:space="preserve">б утверждении </w:t>
      </w:r>
      <w:r w:rsidR="002B1A09" w:rsidRPr="00A06615">
        <w:rPr>
          <w:color w:val="000000" w:themeColor="text1"/>
        </w:rPr>
        <w:t>положени</w:t>
      </w:r>
      <w:r w:rsidR="00FF588F" w:rsidRPr="00A06615">
        <w:rPr>
          <w:color w:val="000000" w:themeColor="text1"/>
        </w:rPr>
        <w:t>я</w:t>
      </w:r>
      <w:r w:rsidR="002B1A09" w:rsidRPr="00A06615">
        <w:rPr>
          <w:color w:val="000000" w:themeColor="text1"/>
        </w:rPr>
        <w:t xml:space="preserve"> о муниципальном </w:t>
      </w:r>
      <w:r w:rsidR="00FF588F" w:rsidRPr="00A06615">
        <w:rPr>
          <w:color w:val="000000" w:themeColor="text1"/>
        </w:rPr>
        <w:t xml:space="preserve">жилищном </w:t>
      </w:r>
      <w:r w:rsidR="002B1A09" w:rsidRPr="00A06615">
        <w:rPr>
          <w:color w:val="000000" w:themeColor="text1"/>
        </w:rPr>
        <w:t xml:space="preserve">контроле </w:t>
      </w:r>
      <w:r w:rsidR="00FF588F" w:rsidRPr="00A06615">
        <w:rPr>
          <w:color w:val="000000" w:themeColor="text1"/>
        </w:rPr>
        <w:t xml:space="preserve">на территории </w:t>
      </w:r>
      <w:r w:rsidR="002B1A09" w:rsidRPr="00A06615">
        <w:rPr>
          <w:color w:val="000000" w:themeColor="text1"/>
        </w:rPr>
        <w:t>городского округа город Выкса</w:t>
      </w:r>
      <w:r w:rsidR="00FF588F" w:rsidRPr="00A06615">
        <w:rPr>
          <w:color w:val="000000" w:themeColor="text1"/>
        </w:rPr>
        <w:t xml:space="preserve"> Нижегородской области</w:t>
      </w:r>
      <w:r w:rsidR="003B48E3" w:rsidRPr="00A06615">
        <w:rPr>
          <w:color w:val="000000" w:themeColor="text1"/>
        </w:rPr>
        <w:t xml:space="preserve">», </w:t>
      </w:r>
      <w:r w:rsidR="003D004D" w:rsidRPr="00A06615">
        <w:rPr>
          <w:color w:val="000000" w:themeColor="text1"/>
        </w:rPr>
        <w:t>№ 2</w:t>
      </w:r>
      <w:r w:rsidR="00420B3C" w:rsidRPr="00A06615">
        <w:rPr>
          <w:color w:val="000000" w:themeColor="text1"/>
        </w:rPr>
        <w:t>5</w:t>
      </w:r>
      <w:r w:rsidR="003D004D" w:rsidRPr="00A06615">
        <w:rPr>
          <w:color w:val="000000" w:themeColor="text1"/>
        </w:rPr>
        <w:t xml:space="preserve"> «О положении о муниципальном контроле в </w:t>
      </w:r>
      <w:r w:rsidR="00420B3C" w:rsidRPr="00A06615">
        <w:rPr>
          <w:color w:val="000000" w:themeColor="text1"/>
        </w:rPr>
        <w:t>сфере благоустройства на территории городского округа город Выкса Нижегородской области</w:t>
      </w:r>
      <w:r w:rsidR="003D004D" w:rsidRPr="00A06615">
        <w:rPr>
          <w:color w:val="000000" w:themeColor="text1"/>
        </w:rPr>
        <w:t>»</w:t>
      </w:r>
      <w:r w:rsidR="00B519E4" w:rsidRPr="00A06615">
        <w:rPr>
          <w:color w:val="000000" w:themeColor="text1"/>
        </w:rPr>
        <w:t xml:space="preserve">, </w:t>
      </w:r>
      <w:r w:rsidR="006E06F9" w:rsidRPr="00A06615">
        <w:rPr>
          <w:color w:val="000000" w:themeColor="text1"/>
        </w:rPr>
        <w:t>№</w:t>
      </w:r>
      <w:r w:rsidR="0024498F">
        <w:rPr>
          <w:color w:val="000000" w:themeColor="text1"/>
        </w:rPr>
        <w:t xml:space="preserve"> </w:t>
      </w:r>
      <w:r w:rsidR="006E06F9" w:rsidRPr="00A06615">
        <w:rPr>
          <w:color w:val="000000" w:themeColor="text1"/>
        </w:rPr>
        <w:t>23 «О положении о муниципальном земельном контроле на территории городского округа город Выкса Нижегородской области»</w:t>
      </w:r>
      <w:r w:rsidR="000D4C17" w:rsidRPr="00A06615">
        <w:rPr>
          <w:color w:val="000000" w:themeColor="text1"/>
        </w:rPr>
        <w:t xml:space="preserve"> (соответствующие изменения внесены)</w:t>
      </w:r>
      <w:r w:rsidR="006E06F9" w:rsidRPr="00A06615">
        <w:rPr>
          <w:color w:val="000000" w:themeColor="text1"/>
        </w:rPr>
        <w:t>;</w:t>
      </w:r>
    </w:p>
    <w:p w:rsidR="00462C9B" w:rsidRPr="00A06615" w:rsidRDefault="00462C9B" w:rsidP="006E06F9">
      <w:pPr>
        <w:tabs>
          <w:tab w:val="left" w:pos="426"/>
        </w:tabs>
        <w:ind w:firstLine="567"/>
        <w:jc w:val="both"/>
        <w:rPr>
          <w:color w:val="000000" w:themeColor="text1"/>
        </w:rPr>
      </w:pPr>
      <w:r w:rsidRPr="00A06615">
        <w:rPr>
          <w:color w:val="000000" w:themeColor="text1"/>
        </w:rPr>
        <w:t xml:space="preserve">в) </w:t>
      </w:r>
      <w:r w:rsidR="006C7602" w:rsidRPr="00A06615">
        <w:rPr>
          <w:color w:val="000000" w:themeColor="text1"/>
        </w:rPr>
        <w:t>с предложениями внести изменения в решения Совета депутатов городского округа город Выкса от 30 июля 2013 года №</w:t>
      </w:r>
      <w:r w:rsidR="0024498F">
        <w:rPr>
          <w:color w:val="000000" w:themeColor="text1"/>
        </w:rPr>
        <w:t xml:space="preserve"> </w:t>
      </w:r>
      <w:r w:rsidR="006C7602" w:rsidRPr="00A06615">
        <w:rPr>
          <w:color w:val="000000" w:themeColor="text1"/>
        </w:rPr>
        <w:t>57 «Об утверждении положения</w:t>
      </w:r>
      <w:r w:rsidR="00802242" w:rsidRPr="00A06615">
        <w:rPr>
          <w:color w:val="000000" w:themeColor="text1"/>
        </w:rPr>
        <w:t xml:space="preserve"> о порядке продажи жилых помещений муниципального жилищного фонда городского округа город Выкса Нижегородской области», </w:t>
      </w:r>
      <w:r w:rsidR="008F1FA5" w:rsidRPr="00A06615">
        <w:rPr>
          <w:color w:val="000000" w:themeColor="text1"/>
        </w:rPr>
        <w:t>от 3 апреля 2012 года № 42 «Об утверждении положения о порядке управления и распоряжения имуществом, находящимся в муниципальной собственности городского округа город Выкса Нижегородской области»</w:t>
      </w:r>
      <w:r w:rsidR="000D4C17" w:rsidRPr="00A06615">
        <w:rPr>
          <w:color w:val="000000" w:themeColor="text1"/>
        </w:rPr>
        <w:t xml:space="preserve"> (соответствующие изменения внесены)</w:t>
      </w:r>
      <w:r w:rsidR="00BA3217" w:rsidRPr="00A06615">
        <w:rPr>
          <w:color w:val="000000" w:themeColor="text1"/>
        </w:rPr>
        <w:t>;</w:t>
      </w:r>
      <w:r w:rsidR="008F1FA5" w:rsidRPr="00A06615">
        <w:rPr>
          <w:color w:val="000000" w:themeColor="text1"/>
        </w:rPr>
        <w:t xml:space="preserve"> </w:t>
      </w:r>
    </w:p>
    <w:p w:rsidR="00E51409" w:rsidRPr="00A06615" w:rsidRDefault="00174A98" w:rsidP="003F6758">
      <w:pPr>
        <w:tabs>
          <w:tab w:val="left" w:pos="426"/>
        </w:tabs>
        <w:ind w:firstLine="567"/>
        <w:jc w:val="both"/>
        <w:rPr>
          <w:color w:val="000000" w:themeColor="text1"/>
        </w:rPr>
      </w:pPr>
      <w:r w:rsidRPr="00A06615">
        <w:rPr>
          <w:color w:val="000000" w:themeColor="text1"/>
        </w:rPr>
        <w:t>д</w:t>
      </w:r>
      <w:r w:rsidR="00F15797" w:rsidRPr="00A06615">
        <w:rPr>
          <w:color w:val="000000" w:themeColor="text1"/>
        </w:rPr>
        <w:t xml:space="preserve">) </w:t>
      </w:r>
      <w:r w:rsidR="003F6758" w:rsidRPr="00A06615">
        <w:rPr>
          <w:color w:val="000000" w:themeColor="text1"/>
        </w:rPr>
        <w:t xml:space="preserve">с предложением </w:t>
      </w:r>
      <w:r w:rsidR="00E51409" w:rsidRPr="00A06615">
        <w:rPr>
          <w:color w:val="000000" w:themeColor="text1"/>
        </w:rPr>
        <w:t>внести изменения в целях приведения в соответствие с законодательством в Устав городского округа город Выкса Нижегородской области и решение Совета депутатов городского округа город Выкса от 28 июля 2015 года № 80 «О муниципальной поддержке социально ориентированных некоммерческих организаций в городском округе город Выкса»</w:t>
      </w:r>
      <w:r w:rsidR="000D4C17" w:rsidRPr="00A06615">
        <w:rPr>
          <w:color w:val="000000" w:themeColor="text1"/>
        </w:rPr>
        <w:t xml:space="preserve"> (соответствующие изменения внесены)</w:t>
      </w:r>
      <w:r w:rsidR="00E51409" w:rsidRPr="00A06615">
        <w:rPr>
          <w:color w:val="000000" w:themeColor="text1"/>
        </w:rPr>
        <w:t>;</w:t>
      </w:r>
    </w:p>
    <w:p w:rsidR="00F15797" w:rsidRPr="00A06615" w:rsidRDefault="00174A98" w:rsidP="003F6758">
      <w:pPr>
        <w:tabs>
          <w:tab w:val="left" w:pos="426"/>
        </w:tabs>
        <w:ind w:firstLine="567"/>
        <w:jc w:val="both"/>
        <w:rPr>
          <w:color w:val="000000" w:themeColor="text1"/>
        </w:rPr>
      </w:pPr>
      <w:r w:rsidRPr="00A06615">
        <w:rPr>
          <w:color w:val="000000" w:themeColor="text1"/>
        </w:rPr>
        <w:t>е</w:t>
      </w:r>
      <w:r w:rsidR="00F15797" w:rsidRPr="00A06615">
        <w:rPr>
          <w:color w:val="000000" w:themeColor="text1"/>
        </w:rPr>
        <w:t>) с предложением внести изменения в Устав городского округа город Выкса Нижегородской области в целях приведения в соответствие с законодательством</w:t>
      </w:r>
      <w:r w:rsidR="00A47D0A" w:rsidRPr="00A06615">
        <w:rPr>
          <w:color w:val="000000" w:themeColor="text1"/>
        </w:rPr>
        <w:t xml:space="preserve"> </w:t>
      </w:r>
      <w:r w:rsidR="000D4C17" w:rsidRPr="00A06615">
        <w:rPr>
          <w:color w:val="000000" w:themeColor="text1"/>
        </w:rPr>
        <w:t>(соответствующие изменения внесены)</w:t>
      </w:r>
      <w:r w:rsidR="00F15797" w:rsidRPr="00A06615">
        <w:rPr>
          <w:color w:val="000000" w:themeColor="text1"/>
        </w:rPr>
        <w:t>;</w:t>
      </w:r>
    </w:p>
    <w:p w:rsidR="00FB7E09" w:rsidRPr="00A06615" w:rsidRDefault="00174A98" w:rsidP="00FB7E09">
      <w:pPr>
        <w:tabs>
          <w:tab w:val="left" w:pos="426"/>
        </w:tabs>
        <w:ind w:firstLine="567"/>
        <w:jc w:val="both"/>
        <w:rPr>
          <w:color w:val="000000" w:themeColor="text1"/>
        </w:rPr>
      </w:pPr>
      <w:r w:rsidRPr="00A06615">
        <w:rPr>
          <w:color w:val="000000" w:themeColor="text1"/>
        </w:rPr>
        <w:t>ж</w:t>
      </w:r>
      <w:r w:rsidR="00FB7E09" w:rsidRPr="00A06615">
        <w:rPr>
          <w:color w:val="000000" w:themeColor="text1"/>
        </w:rPr>
        <w:t>) с предложени</w:t>
      </w:r>
      <w:r w:rsidR="00DE025D" w:rsidRPr="00A06615">
        <w:rPr>
          <w:color w:val="000000" w:themeColor="text1"/>
        </w:rPr>
        <w:t xml:space="preserve">ями </w:t>
      </w:r>
      <w:r w:rsidR="00FB7E09" w:rsidRPr="00A06615">
        <w:rPr>
          <w:color w:val="000000" w:themeColor="text1"/>
        </w:rPr>
        <w:t>внести изменения в целях приведения в соответствие с законодательством</w:t>
      </w:r>
      <w:r w:rsidR="00DE6C7C" w:rsidRPr="00A06615">
        <w:rPr>
          <w:color w:val="000000" w:themeColor="text1"/>
        </w:rPr>
        <w:t xml:space="preserve"> в Устав городского округа город Выкса Нижегородской области и решение Совета депутатов городского округа город Выкса от 28 июля 2015 года № 80 «О муниципальной поддержке социально ориентированных некоммерческих организаций в городском округе город Выкса»</w:t>
      </w:r>
      <w:r w:rsidR="000D4C17" w:rsidRPr="00A06615">
        <w:rPr>
          <w:color w:val="000000" w:themeColor="text1"/>
        </w:rPr>
        <w:t xml:space="preserve"> (соответствующие изменения внесены)</w:t>
      </w:r>
      <w:r w:rsidR="00FB7E09" w:rsidRPr="00A06615">
        <w:rPr>
          <w:color w:val="000000" w:themeColor="text1"/>
        </w:rPr>
        <w:t>;</w:t>
      </w:r>
    </w:p>
    <w:p w:rsidR="00174A98" w:rsidRPr="00A06615" w:rsidRDefault="00174A98" w:rsidP="00FB7E09">
      <w:pPr>
        <w:tabs>
          <w:tab w:val="left" w:pos="426"/>
        </w:tabs>
        <w:ind w:firstLine="567"/>
        <w:jc w:val="both"/>
        <w:rPr>
          <w:color w:val="000000" w:themeColor="text1"/>
        </w:rPr>
      </w:pPr>
      <w:r w:rsidRPr="00A06615">
        <w:rPr>
          <w:color w:val="000000" w:themeColor="text1"/>
        </w:rPr>
        <w:t xml:space="preserve">з) с предложением </w:t>
      </w:r>
      <w:r w:rsidR="00461947" w:rsidRPr="00A06615">
        <w:rPr>
          <w:color w:val="000000" w:themeColor="text1"/>
        </w:rPr>
        <w:t xml:space="preserve">включить в проект бюджета городского округа город Выкса Нижегородской области на </w:t>
      </w:r>
      <w:r w:rsidR="00EB3F8B" w:rsidRPr="00A06615">
        <w:rPr>
          <w:color w:val="000000" w:themeColor="text1"/>
        </w:rPr>
        <w:t xml:space="preserve">2025 год расходы на финансирование мероприятий по проведению капитального ремонта защитных </w:t>
      </w:r>
      <w:r w:rsidR="000849AF" w:rsidRPr="00A06615">
        <w:rPr>
          <w:color w:val="000000" w:themeColor="text1"/>
        </w:rPr>
        <w:t xml:space="preserve">сооружений гражданской обороны, находящихся в собственности городского округа город Выкса Нижегородской области </w:t>
      </w:r>
      <w:r w:rsidR="00A47D0A" w:rsidRPr="00A06615">
        <w:rPr>
          <w:color w:val="000000" w:themeColor="text1"/>
        </w:rPr>
        <w:t>(</w:t>
      </w:r>
      <w:r w:rsidR="00987D66" w:rsidRPr="00A06615">
        <w:rPr>
          <w:color w:val="000000" w:themeColor="text1"/>
        </w:rPr>
        <w:t>принято решение</w:t>
      </w:r>
      <w:r w:rsidR="00A47D0A" w:rsidRPr="00A06615">
        <w:rPr>
          <w:color w:val="000000" w:themeColor="text1"/>
        </w:rPr>
        <w:t>:</w:t>
      </w:r>
      <w:r w:rsidR="00987D66" w:rsidRPr="00A06615">
        <w:rPr>
          <w:color w:val="000000" w:themeColor="text1"/>
        </w:rPr>
        <w:t xml:space="preserve"> вернуться к рассмотрению информации в октябре 2025 года</w:t>
      </w:r>
      <w:r w:rsidR="00A47D0A" w:rsidRPr="00A06615">
        <w:rPr>
          <w:color w:val="000000" w:themeColor="text1"/>
        </w:rPr>
        <w:t>)</w:t>
      </w:r>
      <w:r w:rsidR="00987D66" w:rsidRPr="00A06615">
        <w:rPr>
          <w:color w:val="000000" w:themeColor="text1"/>
        </w:rPr>
        <w:t>.</w:t>
      </w:r>
    </w:p>
    <w:p w:rsidR="00281533" w:rsidRPr="00A06615" w:rsidRDefault="00CE7ECE" w:rsidP="00D93720">
      <w:pPr>
        <w:tabs>
          <w:tab w:val="left" w:pos="426"/>
        </w:tabs>
        <w:ind w:firstLine="567"/>
        <w:jc w:val="both"/>
        <w:rPr>
          <w:b/>
          <w:color w:val="000000" w:themeColor="text1"/>
        </w:rPr>
      </w:pPr>
      <w:r w:rsidRPr="00A06615">
        <w:rPr>
          <w:b/>
          <w:color w:val="000000" w:themeColor="text1"/>
        </w:rPr>
        <w:t>5</w:t>
      </w:r>
      <w:r w:rsidR="00281533" w:rsidRPr="00A06615">
        <w:rPr>
          <w:b/>
          <w:color w:val="000000" w:themeColor="text1"/>
        </w:rPr>
        <w:t>) в порядке правотворческой инициативы:</w:t>
      </w:r>
    </w:p>
    <w:p w:rsidR="00615188" w:rsidRPr="00A06615" w:rsidRDefault="00615188" w:rsidP="00615188">
      <w:pPr>
        <w:tabs>
          <w:tab w:val="left" w:pos="426"/>
        </w:tabs>
        <w:ind w:firstLine="567"/>
        <w:jc w:val="both"/>
        <w:rPr>
          <w:rFonts w:cs="Times New Roman"/>
          <w:color w:val="000000" w:themeColor="text1"/>
          <w:lang w:eastAsia="ru-RU"/>
        </w:rPr>
      </w:pPr>
      <w:r w:rsidRPr="00A06615">
        <w:rPr>
          <w:color w:val="000000" w:themeColor="text1"/>
        </w:rPr>
        <w:t xml:space="preserve">а) </w:t>
      </w:r>
      <w:r w:rsidRPr="00A06615">
        <w:rPr>
          <w:rFonts w:cs="Times New Roman"/>
          <w:color w:val="000000" w:themeColor="text1"/>
          <w:lang w:eastAsia="ru-RU"/>
        </w:rPr>
        <w:t>проект решения Совета депутатов городского округа город Выкса «</w:t>
      </w:r>
      <w:r w:rsidR="00543FAA" w:rsidRPr="00A06615">
        <w:rPr>
          <w:rFonts w:cs="Times New Roman"/>
          <w:color w:val="000000" w:themeColor="text1"/>
          <w:lang w:eastAsia="ru-RU"/>
        </w:rPr>
        <w:t>О внесении изменений в решение Совета депутатов городского округа город Выкса «</w:t>
      </w:r>
      <w:r w:rsidRPr="00A06615">
        <w:rPr>
          <w:rFonts w:cs="Times New Roman"/>
          <w:color w:val="000000" w:themeColor="text1"/>
          <w:lang w:eastAsia="ru-RU"/>
        </w:rPr>
        <w:t>О введении в действие земельного налога»</w:t>
      </w:r>
      <w:r w:rsidR="00A2190F" w:rsidRPr="00A06615">
        <w:rPr>
          <w:rFonts w:cs="Times New Roman"/>
          <w:color w:val="000000" w:themeColor="text1"/>
          <w:lang w:eastAsia="ru-RU"/>
        </w:rPr>
        <w:t xml:space="preserve"> </w:t>
      </w:r>
      <w:r w:rsidR="00044D1E" w:rsidRPr="00A06615">
        <w:rPr>
          <w:rFonts w:cs="Times New Roman"/>
          <w:color w:val="000000" w:themeColor="text1"/>
          <w:lang w:eastAsia="ru-RU"/>
        </w:rPr>
        <w:t>(проект не принят в связи с отсутствием средств бюджета на покрытие выпадающих доходов)</w:t>
      </w:r>
      <w:r w:rsidRPr="00A06615">
        <w:rPr>
          <w:rFonts w:cs="Times New Roman"/>
          <w:color w:val="000000" w:themeColor="text1"/>
          <w:lang w:eastAsia="ru-RU"/>
        </w:rPr>
        <w:t>;</w:t>
      </w:r>
    </w:p>
    <w:p w:rsidR="00615188" w:rsidRPr="00A06615" w:rsidRDefault="00615188" w:rsidP="00615188">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 xml:space="preserve">б) проект решения Совета депутатов городского округа город Выкса </w:t>
      </w:r>
      <w:r w:rsidR="00196F33" w:rsidRPr="00A06615">
        <w:rPr>
          <w:rFonts w:cs="Times New Roman"/>
          <w:color w:val="000000" w:themeColor="text1"/>
          <w:lang w:eastAsia="ru-RU"/>
        </w:rPr>
        <w:t>«О внесении изменений в Устав городского округа город Выкса Нижегородской области»</w:t>
      </w:r>
      <w:r w:rsidR="00A7765C" w:rsidRPr="00A06615">
        <w:rPr>
          <w:rFonts w:cs="Times New Roman"/>
          <w:color w:val="000000" w:themeColor="text1"/>
          <w:lang w:eastAsia="ru-RU"/>
        </w:rPr>
        <w:t xml:space="preserve"> (проект принят)</w:t>
      </w:r>
      <w:r w:rsidR="00196F33" w:rsidRPr="00A06615">
        <w:rPr>
          <w:rFonts w:cs="Times New Roman"/>
          <w:color w:val="000000" w:themeColor="text1"/>
          <w:lang w:eastAsia="ru-RU"/>
        </w:rPr>
        <w:t>;</w:t>
      </w:r>
    </w:p>
    <w:p w:rsidR="00C52EFD" w:rsidRPr="00A06615" w:rsidRDefault="00196F33" w:rsidP="00615188">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в)</w:t>
      </w:r>
      <w:r w:rsidR="000E223E" w:rsidRPr="00A06615">
        <w:rPr>
          <w:rFonts w:cs="Times New Roman"/>
          <w:color w:val="000000" w:themeColor="text1"/>
          <w:lang w:eastAsia="ru-RU"/>
        </w:rPr>
        <w:t xml:space="preserve"> проект решения Совета депутатов городского округа город Выкса «О</w:t>
      </w:r>
      <w:r w:rsidR="00A7765C" w:rsidRPr="00A06615">
        <w:rPr>
          <w:rFonts w:cs="Times New Roman"/>
          <w:color w:val="000000" w:themeColor="text1"/>
          <w:lang w:eastAsia="ru-RU"/>
        </w:rPr>
        <w:t xml:space="preserve"> внесении изменений в решение Совета депутатов городского округа город Выкса Нижегородской области от 30.07.2013 № 57 «Об утверждении положения о порядке продажи жилых помещений муниципального жилищного фонда городского округа город Выкса Нижегородской области</w:t>
      </w:r>
      <w:r w:rsidR="00C52EFD" w:rsidRPr="00A06615">
        <w:rPr>
          <w:rFonts w:cs="Times New Roman"/>
          <w:color w:val="000000" w:themeColor="text1"/>
          <w:lang w:eastAsia="ru-RU"/>
        </w:rPr>
        <w:t>»</w:t>
      </w:r>
      <w:r w:rsidR="00DA5A5A" w:rsidRPr="00A06615">
        <w:rPr>
          <w:rFonts w:cs="Times New Roman"/>
          <w:color w:val="000000" w:themeColor="text1"/>
          <w:lang w:eastAsia="ru-RU"/>
        </w:rPr>
        <w:t xml:space="preserve"> (проект принят)</w:t>
      </w:r>
      <w:r w:rsidR="00C52EFD" w:rsidRPr="00A06615">
        <w:rPr>
          <w:rFonts w:cs="Times New Roman"/>
          <w:color w:val="000000" w:themeColor="text1"/>
          <w:lang w:eastAsia="ru-RU"/>
        </w:rPr>
        <w:t>;</w:t>
      </w:r>
    </w:p>
    <w:p w:rsidR="00DA5A5A" w:rsidRPr="00A06615" w:rsidRDefault="00C52EFD" w:rsidP="00DA5A5A">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 xml:space="preserve">г) проект решения Совета депутатов городского округа город Выкса </w:t>
      </w:r>
      <w:r w:rsidR="00DA5A5A" w:rsidRPr="00A06615">
        <w:rPr>
          <w:rFonts w:cs="Times New Roman"/>
          <w:color w:val="000000" w:themeColor="text1"/>
          <w:lang w:eastAsia="ru-RU"/>
        </w:rPr>
        <w:t xml:space="preserve">«О внесении изменений в решение Совета депутатов городского округа город Выкса Нижегородской области от </w:t>
      </w:r>
      <w:r w:rsidR="00031397" w:rsidRPr="00A06615">
        <w:rPr>
          <w:rFonts w:cs="Times New Roman"/>
          <w:color w:val="000000" w:themeColor="text1"/>
          <w:lang w:eastAsia="ru-RU"/>
        </w:rPr>
        <w:t>03.04.2012</w:t>
      </w:r>
      <w:r w:rsidR="00DA5A5A" w:rsidRPr="00A06615">
        <w:rPr>
          <w:rFonts w:cs="Times New Roman"/>
          <w:color w:val="000000" w:themeColor="text1"/>
          <w:lang w:eastAsia="ru-RU"/>
        </w:rPr>
        <w:t xml:space="preserve"> № </w:t>
      </w:r>
      <w:r w:rsidR="00031397" w:rsidRPr="00A06615">
        <w:rPr>
          <w:rFonts w:cs="Times New Roman"/>
          <w:color w:val="000000" w:themeColor="text1"/>
          <w:lang w:eastAsia="ru-RU"/>
        </w:rPr>
        <w:t>42</w:t>
      </w:r>
      <w:r w:rsidR="00DA5A5A" w:rsidRPr="00A06615">
        <w:rPr>
          <w:rFonts w:cs="Times New Roman"/>
          <w:color w:val="000000" w:themeColor="text1"/>
          <w:lang w:eastAsia="ru-RU"/>
        </w:rPr>
        <w:t xml:space="preserve"> «Об утверждении положения о порядке </w:t>
      </w:r>
      <w:r w:rsidR="00031397" w:rsidRPr="00A06615">
        <w:rPr>
          <w:rFonts w:cs="Times New Roman"/>
          <w:color w:val="000000" w:themeColor="text1"/>
          <w:lang w:eastAsia="ru-RU"/>
        </w:rPr>
        <w:t xml:space="preserve">управления и распоряжения имуществом, находящимся </w:t>
      </w:r>
      <w:r w:rsidR="008C2739" w:rsidRPr="00A06615">
        <w:rPr>
          <w:rFonts w:cs="Times New Roman"/>
          <w:color w:val="000000" w:themeColor="text1"/>
          <w:lang w:eastAsia="ru-RU"/>
        </w:rPr>
        <w:t xml:space="preserve">в муниципальной собственности </w:t>
      </w:r>
      <w:r w:rsidR="00DA5A5A" w:rsidRPr="00A06615">
        <w:rPr>
          <w:rFonts w:cs="Times New Roman"/>
          <w:color w:val="000000" w:themeColor="text1"/>
          <w:lang w:eastAsia="ru-RU"/>
        </w:rPr>
        <w:t>городского округа город Выкса Нижегородской области» (проект принят);</w:t>
      </w:r>
    </w:p>
    <w:p w:rsidR="00C4187B" w:rsidRPr="00A06615" w:rsidRDefault="00C52EFD" w:rsidP="00615188">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 xml:space="preserve">д) проект решения Совета депутатов </w:t>
      </w:r>
      <w:r w:rsidR="00095E16" w:rsidRPr="00A06615">
        <w:rPr>
          <w:rFonts w:cs="Times New Roman"/>
          <w:color w:val="000000" w:themeColor="text1"/>
          <w:lang w:eastAsia="ru-RU"/>
        </w:rPr>
        <w:t>городского округа город Выкса «Порядок создания координационных или совещательных органов в области развития малого и среднего предпринимательства</w:t>
      </w:r>
      <w:r w:rsidR="00C4187B" w:rsidRPr="00A06615">
        <w:rPr>
          <w:rFonts w:cs="Times New Roman"/>
          <w:color w:val="000000" w:themeColor="text1"/>
          <w:lang w:eastAsia="ru-RU"/>
        </w:rPr>
        <w:t>»</w:t>
      </w:r>
      <w:r w:rsidR="002511B9" w:rsidRPr="00A06615">
        <w:rPr>
          <w:rFonts w:cs="Times New Roman"/>
          <w:color w:val="000000" w:themeColor="text1"/>
          <w:lang w:eastAsia="ru-RU"/>
        </w:rPr>
        <w:t xml:space="preserve"> (проект не приня</w:t>
      </w:r>
      <w:r w:rsidR="00E65968" w:rsidRPr="00A06615">
        <w:rPr>
          <w:rFonts w:cs="Times New Roman"/>
          <w:color w:val="000000" w:themeColor="text1"/>
          <w:lang w:eastAsia="ru-RU"/>
        </w:rPr>
        <w:t>т</w:t>
      </w:r>
      <w:r w:rsidR="002511B9" w:rsidRPr="00A06615">
        <w:rPr>
          <w:rFonts w:cs="Times New Roman"/>
          <w:color w:val="000000" w:themeColor="text1"/>
          <w:lang w:eastAsia="ru-RU"/>
        </w:rPr>
        <w:t xml:space="preserve"> в связи с отсутствием необходимости в регулировании вышеуказанных правоотношений)</w:t>
      </w:r>
      <w:r w:rsidR="00C4187B" w:rsidRPr="00A06615">
        <w:rPr>
          <w:rFonts w:cs="Times New Roman"/>
          <w:color w:val="000000" w:themeColor="text1"/>
          <w:lang w:eastAsia="ru-RU"/>
        </w:rPr>
        <w:t>;</w:t>
      </w:r>
    </w:p>
    <w:p w:rsidR="002511B9" w:rsidRPr="00A06615" w:rsidRDefault="00D17F68" w:rsidP="002511B9">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 xml:space="preserve">е) </w:t>
      </w:r>
      <w:r w:rsidR="002511B9" w:rsidRPr="00A06615">
        <w:rPr>
          <w:rFonts w:cs="Times New Roman"/>
          <w:color w:val="000000" w:themeColor="text1"/>
          <w:lang w:eastAsia="ru-RU"/>
        </w:rPr>
        <w:t xml:space="preserve">проект решения Совета депутатов городского округа город Выкса «Порядок </w:t>
      </w:r>
      <w:r w:rsidR="00383105" w:rsidRPr="00A06615">
        <w:rPr>
          <w:rFonts w:cs="Times New Roman"/>
          <w:color w:val="000000" w:themeColor="text1"/>
          <w:lang w:eastAsia="ru-RU"/>
        </w:rPr>
        <w:t xml:space="preserve">уведомления муниципальными служащими Совета депутатов представителя нанимателя о намерении </w:t>
      </w:r>
      <w:r w:rsidR="00E65968" w:rsidRPr="00A06615">
        <w:rPr>
          <w:rFonts w:cs="Times New Roman"/>
          <w:color w:val="000000" w:themeColor="text1"/>
          <w:lang w:eastAsia="ru-RU"/>
        </w:rPr>
        <w:t>выполнять иную оплачиваемую работу (о выполнении иной оплачиваемой работы)</w:t>
      </w:r>
      <w:r w:rsidR="00A47D0A" w:rsidRPr="00A06615">
        <w:rPr>
          <w:rFonts w:cs="Times New Roman"/>
          <w:color w:val="000000" w:themeColor="text1"/>
          <w:lang w:eastAsia="ru-RU"/>
        </w:rPr>
        <w:t xml:space="preserve"> </w:t>
      </w:r>
      <w:r w:rsidR="002511B9" w:rsidRPr="00A06615">
        <w:rPr>
          <w:rFonts w:cs="Times New Roman"/>
          <w:color w:val="000000" w:themeColor="text1"/>
          <w:lang w:eastAsia="ru-RU"/>
        </w:rPr>
        <w:t>создания координационных или совещательных органов в области развития малого и среднего предпринимательства» (проект не приня</w:t>
      </w:r>
      <w:r w:rsidR="00E65968" w:rsidRPr="00A06615">
        <w:rPr>
          <w:rFonts w:cs="Times New Roman"/>
          <w:color w:val="000000" w:themeColor="text1"/>
          <w:lang w:eastAsia="ru-RU"/>
        </w:rPr>
        <w:t>т</w:t>
      </w:r>
      <w:r w:rsidR="002511B9" w:rsidRPr="00A06615">
        <w:rPr>
          <w:rFonts w:cs="Times New Roman"/>
          <w:color w:val="000000" w:themeColor="text1"/>
          <w:lang w:eastAsia="ru-RU"/>
        </w:rPr>
        <w:t xml:space="preserve"> в связи с отсутствием необходимости в регулировании вышеуказанных правоотношений);</w:t>
      </w:r>
    </w:p>
    <w:p w:rsidR="007E7261" w:rsidRPr="00A06615" w:rsidRDefault="00CE7ECE" w:rsidP="00871CB8">
      <w:pPr>
        <w:tabs>
          <w:tab w:val="left" w:pos="426"/>
        </w:tabs>
        <w:ind w:firstLine="567"/>
        <w:jc w:val="both"/>
        <w:rPr>
          <w:rFonts w:cs="Times New Roman"/>
          <w:b/>
          <w:color w:val="000000" w:themeColor="text1"/>
          <w:lang w:eastAsia="ru-RU"/>
        </w:rPr>
      </w:pPr>
      <w:r w:rsidRPr="00A06615">
        <w:rPr>
          <w:rFonts w:cs="Times New Roman"/>
          <w:b/>
          <w:color w:val="000000" w:themeColor="text1"/>
          <w:lang w:eastAsia="ru-RU"/>
        </w:rPr>
        <w:t>6</w:t>
      </w:r>
      <w:r w:rsidR="007E7261" w:rsidRPr="00A06615">
        <w:rPr>
          <w:rFonts w:cs="Times New Roman"/>
          <w:b/>
          <w:color w:val="000000" w:themeColor="text1"/>
          <w:lang w:eastAsia="ru-RU"/>
        </w:rPr>
        <w:t>) проведены проверки:</w:t>
      </w:r>
    </w:p>
    <w:p w:rsidR="00AF42FA" w:rsidRPr="00A06615" w:rsidRDefault="00521CD4" w:rsidP="00AF42FA">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а) проверка доводов обращения Никитиной Р.И. об исполнении законодательства о порядке рассмотрения обращений</w:t>
      </w:r>
      <w:r w:rsidR="00AF42FA" w:rsidRPr="00A06615">
        <w:rPr>
          <w:rFonts w:cs="Times New Roman"/>
          <w:color w:val="000000" w:themeColor="text1"/>
          <w:lang w:eastAsia="ru-RU"/>
        </w:rPr>
        <w:t xml:space="preserve"> граждан (по результатам проверки основания для принятия мер прокурорского реагирования не выявлены);</w:t>
      </w:r>
    </w:p>
    <w:p w:rsidR="00EB562B" w:rsidRPr="00A06615" w:rsidRDefault="00521CD4" w:rsidP="00EB562B">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б</w:t>
      </w:r>
      <w:r w:rsidR="00EF418E" w:rsidRPr="00A06615">
        <w:rPr>
          <w:rFonts w:cs="Times New Roman"/>
          <w:color w:val="000000" w:themeColor="text1"/>
          <w:lang w:eastAsia="ru-RU"/>
        </w:rPr>
        <w:t>) проверка</w:t>
      </w:r>
      <w:r w:rsidR="00AE76E8" w:rsidRPr="00A06615">
        <w:rPr>
          <w:rFonts w:cs="Times New Roman"/>
          <w:color w:val="000000" w:themeColor="text1"/>
          <w:lang w:eastAsia="ru-RU"/>
        </w:rPr>
        <w:t xml:space="preserve"> с </w:t>
      </w:r>
      <w:r w:rsidR="00EF418E" w:rsidRPr="00A06615">
        <w:rPr>
          <w:rFonts w:cs="Times New Roman"/>
          <w:color w:val="000000" w:themeColor="text1"/>
          <w:lang w:eastAsia="ru-RU"/>
        </w:rPr>
        <w:t xml:space="preserve">доводов Мочалина Д.А. </w:t>
      </w:r>
      <w:r w:rsidR="004D1C8A" w:rsidRPr="00A06615">
        <w:rPr>
          <w:color w:val="000000" w:themeColor="text1"/>
        </w:rPr>
        <w:t>о законности решения Совета депутатов городского округа город Выкса Нижегородской области</w:t>
      </w:r>
      <w:r w:rsidR="00C01EC0" w:rsidRPr="00A06615">
        <w:rPr>
          <w:color w:val="000000" w:themeColor="text1"/>
        </w:rPr>
        <w:t xml:space="preserve"> от 26 марта 2024 года № 30</w:t>
      </w:r>
      <w:r w:rsidR="004D1C8A" w:rsidRPr="00A06615">
        <w:rPr>
          <w:color w:val="000000" w:themeColor="text1"/>
        </w:rPr>
        <w:t xml:space="preserve"> «О нарушении депутатом Совета депутатов городского округа город Выкса Нижегородской области Мочалиным Дмитрием Александровичем правил депутатской этики» </w:t>
      </w:r>
      <w:r w:rsidR="00BA13FA" w:rsidRPr="00A06615">
        <w:rPr>
          <w:rFonts w:cs="Times New Roman"/>
          <w:color w:val="000000" w:themeColor="text1"/>
          <w:lang w:eastAsia="ru-RU"/>
        </w:rPr>
        <w:t xml:space="preserve">(по результатам проверки </w:t>
      </w:r>
      <w:r w:rsidR="00162E6F" w:rsidRPr="00A06615">
        <w:rPr>
          <w:rFonts w:cs="Times New Roman"/>
          <w:color w:val="000000" w:themeColor="text1"/>
          <w:lang w:eastAsia="ru-RU"/>
        </w:rPr>
        <w:t>основания для принятия мер прокурорского реагирования не выявлены)</w:t>
      </w:r>
      <w:r w:rsidR="00EB562B" w:rsidRPr="00A06615">
        <w:rPr>
          <w:rFonts w:cs="Times New Roman"/>
          <w:color w:val="000000" w:themeColor="text1"/>
          <w:lang w:eastAsia="ru-RU"/>
        </w:rPr>
        <w:t>;</w:t>
      </w:r>
    </w:p>
    <w:p w:rsidR="00AE76E8" w:rsidRPr="00A06615" w:rsidRDefault="00521CD4" w:rsidP="00AE76E8">
      <w:pPr>
        <w:tabs>
          <w:tab w:val="left" w:pos="426"/>
        </w:tabs>
        <w:ind w:firstLine="567"/>
        <w:jc w:val="both"/>
        <w:rPr>
          <w:rFonts w:cs="Times New Roman"/>
          <w:color w:val="000000" w:themeColor="text1"/>
          <w:lang w:eastAsia="ru-RU"/>
        </w:rPr>
      </w:pPr>
      <w:r w:rsidRPr="00A06615">
        <w:rPr>
          <w:rFonts w:cs="Times New Roman"/>
          <w:color w:val="000000" w:themeColor="text1"/>
          <w:lang w:eastAsia="ru-RU"/>
        </w:rPr>
        <w:t>в</w:t>
      </w:r>
      <w:r w:rsidR="00E36F02" w:rsidRPr="00A06615">
        <w:rPr>
          <w:rFonts w:cs="Times New Roman"/>
          <w:color w:val="000000" w:themeColor="text1"/>
          <w:lang w:eastAsia="ru-RU"/>
        </w:rPr>
        <w:t xml:space="preserve">) </w:t>
      </w:r>
      <w:r w:rsidR="00AE76E8" w:rsidRPr="00A06615">
        <w:rPr>
          <w:rFonts w:cs="Times New Roman"/>
          <w:color w:val="000000" w:themeColor="text1"/>
          <w:lang w:eastAsia="ru-RU"/>
        </w:rPr>
        <w:t xml:space="preserve">проверка доводов Мочалина Д.А. </w:t>
      </w:r>
      <w:r w:rsidR="00AE76E8" w:rsidRPr="00A06615">
        <w:rPr>
          <w:color w:val="000000" w:themeColor="text1"/>
        </w:rPr>
        <w:t xml:space="preserve">о законности решения Совета депутатов городского округа город Выкса Нижегородской области от </w:t>
      </w:r>
      <w:r w:rsidR="009E4BB1" w:rsidRPr="00A06615">
        <w:rPr>
          <w:color w:val="000000" w:themeColor="text1"/>
        </w:rPr>
        <w:t xml:space="preserve">25 июня </w:t>
      </w:r>
      <w:r w:rsidR="00AE76E8" w:rsidRPr="00A06615">
        <w:rPr>
          <w:color w:val="000000" w:themeColor="text1"/>
        </w:rPr>
        <w:t xml:space="preserve">2024 года № </w:t>
      </w:r>
      <w:r w:rsidR="009E4BB1" w:rsidRPr="00A06615">
        <w:rPr>
          <w:color w:val="000000" w:themeColor="text1"/>
        </w:rPr>
        <w:t>56</w:t>
      </w:r>
      <w:r w:rsidR="00AE76E8" w:rsidRPr="00A06615">
        <w:rPr>
          <w:color w:val="000000" w:themeColor="text1"/>
        </w:rPr>
        <w:t xml:space="preserve"> «О </w:t>
      </w:r>
      <w:r w:rsidR="009E4BB1" w:rsidRPr="00A06615">
        <w:rPr>
          <w:color w:val="000000" w:themeColor="text1"/>
        </w:rPr>
        <w:t>досрочном прекращении полномочий д</w:t>
      </w:r>
      <w:r w:rsidR="00AE76E8" w:rsidRPr="00A06615">
        <w:rPr>
          <w:color w:val="000000" w:themeColor="text1"/>
        </w:rPr>
        <w:t>епутат</w:t>
      </w:r>
      <w:r w:rsidR="009E4BB1" w:rsidRPr="00A06615">
        <w:rPr>
          <w:color w:val="000000" w:themeColor="text1"/>
        </w:rPr>
        <w:t>а</w:t>
      </w:r>
      <w:r w:rsidR="00AE76E8" w:rsidRPr="00A06615">
        <w:rPr>
          <w:color w:val="000000" w:themeColor="text1"/>
        </w:rPr>
        <w:t xml:space="preserve"> Совета депутатов городского округа город Выкса Нижегородской области Мочалин</w:t>
      </w:r>
      <w:r w:rsidR="009E4BB1" w:rsidRPr="00A06615">
        <w:rPr>
          <w:color w:val="000000" w:themeColor="text1"/>
        </w:rPr>
        <w:t>а Д.А.</w:t>
      </w:r>
      <w:r w:rsidR="00190259" w:rsidRPr="00A06615">
        <w:rPr>
          <w:color w:val="000000" w:themeColor="text1"/>
        </w:rPr>
        <w:t>»</w:t>
      </w:r>
      <w:r w:rsidR="00AE76E8" w:rsidRPr="00A06615">
        <w:rPr>
          <w:color w:val="000000" w:themeColor="text1"/>
        </w:rPr>
        <w:t xml:space="preserve">  </w:t>
      </w:r>
      <w:r w:rsidR="00AE76E8" w:rsidRPr="00A06615">
        <w:rPr>
          <w:rFonts w:cs="Times New Roman"/>
          <w:color w:val="000000" w:themeColor="text1"/>
          <w:lang w:eastAsia="ru-RU"/>
        </w:rPr>
        <w:t>(по результатам проверки основания для принятия мер прокурорского реагирования не выявлены)</w:t>
      </w:r>
      <w:r w:rsidR="00672F80" w:rsidRPr="00A06615">
        <w:rPr>
          <w:rFonts w:cs="Times New Roman"/>
          <w:color w:val="000000" w:themeColor="text1"/>
          <w:lang w:eastAsia="ru-RU"/>
        </w:rPr>
        <w:t>.</w:t>
      </w:r>
    </w:p>
    <w:p w:rsidR="009C54B8" w:rsidRPr="00A06615" w:rsidRDefault="009C54B8" w:rsidP="009C54B8">
      <w:pPr>
        <w:tabs>
          <w:tab w:val="left" w:pos="426"/>
        </w:tabs>
        <w:ind w:firstLine="567"/>
        <w:jc w:val="both"/>
        <w:rPr>
          <w:rFonts w:cs="Times New Roman"/>
          <w:color w:val="000000" w:themeColor="text1"/>
          <w:lang w:eastAsia="ru-RU"/>
        </w:rPr>
      </w:pPr>
    </w:p>
    <w:p w:rsidR="002C7D98" w:rsidRPr="004564A7" w:rsidRDefault="002C7D98" w:rsidP="00C8798C">
      <w:pPr>
        <w:tabs>
          <w:tab w:val="left" w:pos="426"/>
        </w:tabs>
        <w:ind w:firstLine="567"/>
        <w:jc w:val="center"/>
        <w:rPr>
          <w:b/>
          <w:color w:val="000000" w:themeColor="text1"/>
          <w:sz w:val="28"/>
          <w:szCs w:val="28"/>
        </w:rPr>
      </w:pPr>
      <w:r w:rsidRPr="004564A7">
        <w:rPr>
          <w:b/>
          <w:color w:val="000000" w:themeColor="text1"/>
          <w:sz w:val="28"/>
          <w:szCs w:val="28"/>
        </w:rPr>
        <w:t xml:space="preserve">15. </w:t>
      </w:r>
      <w:r w:rsidR="00394B8C" w:rsidRPr="004564A7">
        <w:rPr>
          <w:b/>
          <w:color w:val="000000" w:themeColor="text1"/>
          <w:sz w:val="28"/>
          <w:szCs w:val="28"/>
        </w:rPr>
        <w:t>О количестве обращений в суд</w:t>
      </w:r>
    </w:p>
    <w:p w:rsidR="002C7D98" w:rsidRPr="004564A7" w:rsidRDefault="00394B8C" w:rsidP="00C66A19">
      <w:pPr>
        <w:ind w:left="-426"/>
        <w:jc w:val="center"/>
        <w:rPr>
          <w:b/>
          <w:color w:val="000000" w:themeColor="text1"/>
          <w:sz w:val="28"/>
          <w:szCs w:val="28"/>
        </w:rPr>
      </w:pPr>
      <w:r w:rsidRPr="004564A7">
        <w:rPr>
          <w:b/>
          <w:color w:val="000000" w:themeColor="text1"/>
          <w:sz w:val="28"/>
          <w:szCs w:val="28"/>
        </w:rPr>
        <w:t xml:space="preserve">и принятых решений суда в пользу Совета депутатов </w:t>
      </w:r>
    </w:p>
    <w:p w:rsidR="00394B8C" w:rsidRPr="004564A7" w:rsidRDefault="00394B8C" w:rsidP="00C66A19">
      <w:pPr>
        <w:ind w:left="-426"/>
        <w:jc w:val="center"/>
        <w:rPr>
          <w:b/>
          <w:color w:val="000000" w:themeColor="text1"/>
          <w:sz w:val="28"/>
          <w:szCs w:val="28"/>
        </w:rPr>
      </w:pPr>
      <w:r w:rsidRPr="004564A7">
        <w:rPr>
          <w:b/>
          <w:color w:val="000000" w:themeColor="text1"/>
          <w:sz w:val="28"/>
          <w:szCs w:val="28"/>
        </w:rPr>
        <w:t>в качестве истца и ответчика</w:t>
      </w:r>
    </w:p>
    <w:p w:rsidR="00394B8C" w:rsidRPr="00A06615" w:rsidRDefault="00394B8C" w:rsidP="00C66A19">
      <w:pPr>
        <w:ind w:left="-426"/>
        <w:jc w:val="center"/>
        <w:rPr>
          <w:color w:val="000000" w:themeColor="text1"/>
          <w:szCs w:val="30"/>
        </w:rPr>
      </w:pPr>
    </w:p>
    <w:p w:rsidR="00DF6D9C" w:rsidRPr="00A06615" w:rsidRDefault="006D1A3E" w:rsidP="006D1A3E">
      <w:pPr>
        <w:tabs>
          <w:tab w:val="left" w:pos="426"/>
        </w:tabs>
        <w:ind w:firstLine="567"/>
        <w:jc w:val="both"/>
        <w:rPr>
          <w:color w:val="000000" w:themeColor="text1"/>
        </w:rPr>
      </w:pPr>
      <w:r w:rsidRPr="00A06615">
        <w:rPr>
          <w:color w:val="000000" w:themeColor="text1"/>
        </w:rPr>
        <w:t>В 202</w:t>
      </w:r>
      <w:r w:rsidR="00DF6D9C" w:rsidRPr="00A06615">
        <w:rPr>
          <w:color w:val="000000" w:themeColor="text1"/>
        </w:rPr>
        <w:t>4</w:t>
      </w:r>
      <w:r w:rsidRPr="00A06615">
        <w:rPr>
          <w:color w:val="000000" w:themeColor="text1"/>
        </w:rPr>
        <w:t xml:space="preserve"> году Совет депутатов выступал в качестве </w:t>
      </w:r>
      <w:r w:rsidR="001D43F4" w:rsidRPr="00A06615">
        <w:rPr>
          <w:color w:val="000000" w:themeColor="text1"/>
        </w:rPr>
        <w:t xml:space="preserve">административного </w:t>
      </w:r>
      <w:r w:rsidRPr="00A06615">
        <w:rPr>
          <w:color w:val="000000" w:themeColor="text1"/>
        </w:rPr>
        <w:t xml:space="preserve">ответчика в суде по </w:t>
      </w:r>
      <w:r w:rsidR="00DF6D9C" w:rsidRPr="00A06615">
        <w:rPr>
          <w:color w:val="000000" w:themeColor="text1"/>
        </w:rPr>
        <w:t xml:space="preserve">двум </w:t>
      </w:r>
      <w:r w:rsidR="001D43F4" w:rsidRPr="00A06615">
        <w:rPr>
          <w:color w:val="000000" w:themeColor="text1"/>
        </w:rPr>
        <w:t>административн</w:t>
      </w:r>
      <w:r w:rsidR="00DF6D9C" w:rsidRPr="00A06615">
        <w:rPr>
          <w:color w:val="000000" w:themeColor="text1"/>
        </w:rPr>
        <w:t xml:space="preserve">ым </w:t>
      </w:r>
      <w:r w:rsidR="001D43F4" w:rsidRPr="00A06615">
        <w:rPr>
          <w:color w:val="000000" w:themeColor="text1"/>
        </w:rPr>
        <w:t>дел</w:t>
      </w:r>
      <w:r w:rsidR="00DF6D9C" w:rsidRPr="00A06615">
        <w:rPr>
          <w:color w:val="000000" w:themeColor="text1"/>
        </w:rPr>
        <w:t>ам:</w:t>
      </w:r>
    </w:p>
    <w:p w:rsidR="00DF6D9C" w:rsidRPr="00A06615" w:rsidRDefault="00DF6D9C" w:rsidP="006D1A3E">
      <w:pPr>
        <w:tabs>
          <w:tab w:val="left" w:pos="426"/>
        </w:tabs>
        <w:ind w:firstLine="567"/>
        <w:jc w:val="both"/>
        <w:rPr>
          <w:color w:val="000000" w:themeColor="text1"/>
        </w:rPr>
      </w:pPr>
      <w:r w:rsidRPr="00A06615">
        <w:rPr>
          <w:color w:val="000000" w:themeColor="text1"/>
        </w:rPr>
        <w:t>1)</w:t>
      </w:r>
      <w:r w:rsidR="00715F67" w:rsidRPr="00A06615">
        <w:rPr>
          <w:color w:val="000000" w:themeColor="text1"/>
        </w:rPr>
        <w:t xml:space="preserve"> </w:t>
      </w:r>
      <w:r w:rsidR="00606E62" w:rsidRPr="00A06615">
        <w:rPr>
          <w:color w:val="000000" w:themeColor="text1"/>
        </w:rPr>
        <w:t>по административному исковому заявлению к Совету депутатов городского округа город Выкса Нижегородской области о признании незаконным и отмене решения №</w:t>
      </w:r>
      <w:r w:rsidR="00A47D0A" w:rsidRPr="00A06615">
        <w:rPr>
          <w:color w:val="000000" w:themeColor="text1"/>
        </w:rPr>
        <w:t xml:space="preserve"> </w:t>
      </w:r>
      <w:r w:rsidR="00606E62" w:rsidRPr="00A06615">
        <w:rPr>
          <w:color w:val="000000" w:themeColor="text1"/>
        </w:rPr>
        <w:t xml:space="preserve">30 от 26 марта 2024 г. «О </w:t>
      </w:r>
      <w:r w:rsidR="00AA4628" w:rsidRPr="00A06615">
        <w:rPr>
          <w:color w:val="000000" w:themeColor="text1"/>
        </w:rPr>
        <w:t xml:space="preserve">нарушении депутатом </w:t>
      </w:r>
      <w:r w:rsidR="00606E62" w:rsidRPr="00A06615">
        <w:rPr>
          <w:color w:val="000000" w:themeColor="text1"/>
        </w:rPr>
        <w:t>Совета депутатов городского округа город Выкса Нижегородской области Мочалин</w:t>
      </w:r>
      <w:r w:rsidR="00AA4628" w:rsidRPr="00A06615">
        <w:rPr>
          <w:color w:val="000000" w:themeColor="text1"/>
        </w:rPr>
        <w:t>ым</w:t>
      </w:r>
      <w:r w:rsidR="00606E62" w:rsidRPr="00A06615">
        <w:rPr>
          <w:color w:val="000000" w:themeColor="text1"/>
        </w:rPr>
        <w:t xml:space="preserve"> Д</w:t>
      </w:r>
      <w:r w:rsidR="00AA4628" w:rsidRPr="00A06615">
        <w:rPr>
          <w:color w:val="000000" w:themeColor="text1"/>
        </w:rPr>
        <w:t xml:space="preserve">митрием </w:t>
      </w:r>
      <w:r w:rsidR="00606E62" w:rsidRPr="00A06615">
        <w:rPr>
          <w:color w:val="000000" w:themeColor="text1"/>
        </w:rPr>
        <w:t>А</w:t>
      </w:r>
      <w:r w:rsidR="00AA4628" w:rsidRPr="00A06615">
        <w:rPr>
          <w:color w:val="000000" w:themeColor="text1"/>
        </w:rPr>
        <w:t>лександровичем правил</w:t>
      </w:r>
      <w:r w:rsidR="001C3271" w:rsidRPr="00A06615">
        <w:rPr>
          <w:color w:val="000000" w:themeColor="text1"/>
        </w:rPr>
        <w:t xml:space="preserve"> депутатской этики» и возложении обязанности</w:t>
      </w:r>
      <w:r w:rsidR="00DD53C3" w:rsidRPr="00A06615">
        <w:rPr>
          <w:color w:val="000000" w:themeColor="text1"/>
        </w:rPr>
        <w:t xml:space="preserve"> устранить нарушения</w:t>
      </w:r>
      <w:r w:rsidR="00606E62" w:rsidRPr="00A06615">
        <w:rPr>
          <w:color w:val="000000" w:themeColor="text1"/>
        </w:rPr>
        <w:t>»</w:t>
      </w:r>
      <w:r w:rsidR="00DD53C3" w:rsidRPr="00A06615">
        <w:rPr>
          <w:color w:val="000000" w:themeColor="text1"/>
        </w:rPr>
        <w:t xml:space="preserve"> - в удовлетворении иска отказано</w:t>
      </w:r>
      <w:r w:rsidR="00F54C39" w:rsidRPr="00A06615">
        <w:rPr>
          <w:color w:val="000000" w:themeColor="text1"/>
        </w:rPr>
        <w:t>;</w:t>
      </w:r>
      <w:r w:rsidR="00DD53C3" w:rsidRPr="00A06615">
        <w:rPr>
          <w:color w:val="000000" w:themeColor="text1"/>
        </w:rPr>
        <w:t xml:space="preserve"> </w:t>
      </w:r>
    </w:p>
    <w:p w:rsidR="003F4591" w:rsidRPr="00A06615" w:rsidRDefault="00715F67" w:rsidP="006D1A3E">
      <w:pPr>
        <w:tabs>
          <w:tab w:val="left" w:pos="426"/>
        </w:tabs>
        <w:ind w:firstLine="567"/>
        <w:jc w:val="both"/>
        <w:rPr>
          <w:color w:val="000000" w:themeColor="text1"/>
        </w:rPr>
      </w:pPr>
      <w:r w:rsidRPr="00A06615">
        <w:rPr>
          <w:color w:val="000000" w:themeColor="text1"/>
        </w:rPr>
        <w:t>2)</w:t>
      </w:r>
      <w:r w:rsidR="0024498F">
        <w:rPr>
          <w:color w:val="000000" w:themeColor="text1"/>
        </w:rPr>
        <w:t xml:space="preserve"> </w:t>
      </w:r>
      <w:r w:rsidR="00D1321E" w:rsidRPr="00A06615">
        <w:rPr>
          <w:color w:val="000000" w:themeColor="text1"/>
        </w:rPr>
        <w:t>по административному исковому заявлению</w:t>
      </w:r>
      <w:r w:rsidR="0026345F" w:rsidRPr="00A06615">
        <w:rPr>
          <w:color w:val="000000" w:themeColor="text1"/>
        </w:rPr>
        <w:t xml:space="preserve"> к Совету депутатов городского округа город Выкса Нижегородской области </w:t>
      </w:r>
      <w:r w:rsidR="00526E49" w:rsidRPr="00A06615">
        <w:rPr>
          <w:color w:val="000000" w:themeColor="text1"/>
        </w:rPr>
        <w:t xml:space="preserve">о признании </w:t>
      </w:r>
      <w:r w:rsidR="00084FD0" w:rsidRPr="00A06615">
        <w:rPr>
          <w:color w:val="000000" w:themeColor="text1"/>
        </w:rPr>
        <w:t>незаконным</w:t>
      </w:r>
      <w:r w:rsidRPr="00A06615">
        <w:rPr>
          <w:color w:val="000000" w:themeColor="text1"/>
        </w:rPr>
        <w:t xml:space="preserve"> решения от 25 июня 2024 г. </w:t>
      </w:r>
      <w:r w:rsidR="0093503D" w:rsidRPr="00A06615">
        <w:rPr>
          <w:color w:val="000000" w:themeColor="text1"/>
        </w:rPr>
        <w:t>№</w:t>
      </w:r>
      <w:r w:rsidR="0024498F">
        <w:rPr>
          <w:color w:val="000000" w:themeColor="text1"/>
        </w:rPr>
        <w:t xml:space="preserve"> </w:t>
      </w:r>
      <w:r w:rsidR="0093503D" w:rsidRPr="00A06615">
        <w:rPr>
          <w:color w:val="000000" w:themeColor="text1"/>
        </w:rPr>
        <w:t xml:space="preserve">56 </w:t>
      </w:r>
      <w:r w:rsidR="004C0A8E" w:rsidRPr="00A06615">
        <w:rPr>
          <w:color w:val="000000" w:themeColor="text1"/>
        </w:rPr>
        <w:t xml:space="preserve">«О досрочном прекращении полномочий депутата Совета депутатов городского округа город Выкса Нижегородской области </w:t>
      </w:r>
      <w:r w:rsidR="005E246E" w:rsidRPr="00A06615">
        <w:rPr>
          <w:color w:val="000000" w:themeColor="text1"/>
        </w:rPr>
        <w:t>Мочалина Д.А.</w:t>
      </w:r>
      <w:r w:rsidR="002041BF" w:rsidRPr="00A06615">
        <w:rPr>
          <w:color w:val="000000" w:themeColor="text1"/>
        </w:rPr>
        <w:t>»</w:t>
      </w:r>
      <w:r w:rsidR="003F4591" w:rsidRPr="00A06615">
        <w:rPr>
          <w:color w:val="000000" w:themeColor="text1"/>
        </w:rPr>
        <w:t xml:space="preserve"> его отмене, обязании Совета депутатов городского округа город Выкса </w:t>
      </w:r>
      <w:r w:rsidR="001A4FCD" w:rsidRPr="00A06615">
        <w:rPr>
          <w:color w:val="000000" w:themeColor="text1"/>
        </w:rPr>
        <w:t>Нижегородской области уведомить территориальную избирательную комиссию городского округа город Выкса Нижегородской области</w:t>
      </w:r>
      <w:r w:rsidR="0093503D" w:rsidRPr="00A06615">
        <w:rPr>
          <w:color w:val="000000" w:themeColor="text1"/>
        </w:rPr>
        <w:t xml:space="preserve"> от отмене решения от</w:t>
      </w:r>
      <w:r w:rsidR="00F532F4" w:rsidRPr="00A06615">
        <w:rPr>
          <w:color w:val="000000" w:themeColor="text1"/>
        </w:rPr>
        <w:t xml:space="preserve"> 25 июня 2024 г. №</w:t>
      </w:r>
      <w:r w:rsidR="0024498F">
        <w:rPr>
          <w:color w:val="000000" w:themeColor="text1"/>
        </w:rPr>
        <w:t xml:space="preserve"> </w:t>
      </w:r>
      <w:r w:rsidR="00F532F4" w:rsidRPr="00A06615">
        <w:rPr>
          <w:color w:val="000000" w:themeColor="text1"/>
        </w:rPr>
        <w:t>56 «О досрочном прекращении полномочий депутата Совета депутатов городского округа город Выкса Нижегородской области Мочалина Д.А.»</w:t>
      </w:r>
      <w:r w:rsidR="0093503D" w:rsidRPr="00A06615">
        <w:rPr>
          <w:color w:val="000000" w:themeColor="text1"/>
        </w:rPr>
        <w:t xml:space="preserve"> </w:t>
      </w:r>
      <w:r w:rsidR="00F532F4" w:rsidRPr="00A06615">
        <w:rPr>
          <w:color w:val="000000" w:themeColor="text1"/>
        </w:rPr>
        <w:t>- в удовлетворении иска отказано полностью</w:t>
      </w:r>
      <w:r w:rsidR="00AF42FA" w:rsidRPr="00A06615">
        <w:rPr>
          <w:color w:val="000000" w:themeColor="text1"/>
        </w:rPr>
        <w:t>.</w:t>
      </w:r>
      <w:r w:rsidR="00F532F4" w:rsidRPr="00A06615">
        <w:rPr>
          <w:color w:val="000000" w:themeColor="text1"/>
        </w:rPr>
        <w:t xml:space="preserve"> </w:t>
      </w:r>
    </w:p>
    <w:p w:rsidR="00F54C39" w:rsidRPr="00A06615" w:rsidRDefault="00F54C39" w:rsidP="00F5445F">
      <w:pPr>
        <w:ind w:left="-426"/>
        <w:jc w:val="center"/>
        <w:rPr>
          <w:b/>
          <w:color w:val="000000" w:themeColor="text1"/>
          <w:sz w:val="30"/>
          <w:szCs w:val="30"/>
        </w:rPr>
      </w:pPr>
    </w:p>
    <w:p w:rsidR="00F876D1" w:rsidRPr="004564A7" w:rsidRDefault="002C7D98" w:rsidP="00F5445F">
      <w:pPr>
        <w:ind w:left="-426"/>
        <w:jc w:val="center"/>
        <w:rPr>
          <w:b/>
          <w:color w:val="000000" w:themeColor="text1"/>
          <w:sz w:val="28"/>
          <w:szCs w:val="28"/>
        </w:rPr>
      </w:pPr>
      <w:r w:rsidRPr="004564A7">
        <w:rPr>
          <w:b/>
          <w:color w:val="000000" w:themeColor="text1"/>
          <w:sz w:val="28"/>
          <w:szCs w:val="28"/>
        </w:rPr>
        <w:t xml:space="preserve">16. </w:t>
      </w:r>
      <w:r w:rsidR="00F876D1" w:rsidRPr="004564A7">
        <w:rPr>
          <w:b/>
          <w:color w:val="000000" w:themeColor="text1"/>
          <w:sz w:val="28"/>
          <w:szCs w:val="28"/>
        </w:rPr>
        <w:t>Об осуществлении мер по противодействию коррупции</w:t>
      </w:r>
    </w:p>
    <w:p w:rsidR="00F876D1" w:rsidRPr="004564A7" w:rsidRDefault="00F876D1" w:rsidP="00F876D1">
      <w:pPr>
        <w:ind w:left="-426"/>
        <w:jc w:val="center"/>
        <w:rPr>
          <w:color w:val="000000" w:themeColor="text1"/>
          <w:sz w:val="28"/>
          <w:szCs w:val="28"/>
        </w:rPr>
      </w:pPr>
    </w:p>
    <w:p w:rsidR="00296A62" w:rsidRPr="00A06615" w:rsidRDefault="00296A62" w:rsidP="00F876D1">
      <w:pPr>
        <w:tabs>
          <w:tab w:val="left" w:pos="426"/>
        </w:tabs>
        <w:ind w:firstLine="567"/>
        <w:jc w:val="both"/>
        <w:rPr>
          <w:color w:val="000000" w:themeColor="text1"/>
        </w:rPr>
      </w:pPr>
      <w:r w:rsidRPr="00A06615">
        <w:rPr>
          <w:color w:val="000000" w:themeColor="text1"/>
        </w:rPr>
        <w:t>В 20</w:t>
      </w:r>
      <w:r w:rsidR="00083397" w:rsidRPr="00A06615">
        <w:rPr>
          <w:color w:val="000000" w:themeColor="text1"/>
        </w:rPr>
        <w:t>2</w:t>
      </w:r>
      <w:r w:rsidR="00816316" w:rsidRPr="00A06615">
        <w:rPr>
          <w:color w:val="000000" w:themeColor="text1"/>
        </w:rPr>
        <w:t>4</w:t>
      </w:r>
      <w:r w:rsidRPr="00A06615">
        <w:rPr>
          <w:color w:val="000000" w:themeColor="text1"/>
        </w:rPr>
        <w:t xml:space="preserve"> году осуществляла деятельность комиссия по координации работы по противодействию коррупции в городском округе гор</w:t>
      </w:r>
      <w:r w:rsidR="00EE53CC" w:rsidRPr="00A06615">
        <w:rPr>
          <w:color w:val="000000" w:themeColor="text1"/>
        </w:rPr>
        <w:t>од Выкса Нижегородской области.</w:t>
      </w:r>
    </w:p>
    <w:p w:rsidR="00296A62" w:rsidRPr="00A06615" w:rsidRDefault="00296A62" w:rsidP="00F876D1">
      <w:pPr>
        <w:tabs>
          <w:tab w:val="left" w:pos="426"/>
        </w:tabs>
        <w:ind w:firstLine="567"/>
        <w:jc w:val="both"/>
        <w:rPr>
          <w:color w:val="000000" w:themeColor="text1"/>
        </w:rPr>
      </w:pPr>
      <w:r w:rsidRPr="00A06615">
        <w:rPr>
          <w:color w:val="000000" w:themeColor="text1"/>
        </w:rPr>
        <w:t xml:space="preserve">Для депутатов Совета депутатов </w:t>
      </w:r>
      <w:r w:rsidR="00155E0C" w:rsidRPr="00A06615">
        <w:rPr>
          <w:color w:val="000000" w:themeColor="text1"/>
        </w:rPr>
        <w:t xml:space="preserve">третьего </w:t>
      </w:r>
      <w:r w:rsidRPr="00A06615">
        <w:rPr>
          <w:color w:val="000000" w:themeColor="text1"/>
        </w:rPr>
        <w:t xml:space="preserve">созыва </w:t>
      </w:r>
      <w:r w:rsidR="00155E0C" w:rsidRPr="00A06615">
        <w:rPr>
          <w:color w:val="000000" w:themeColor="text1"/>
        </w:rPr>
        <w:t xml:space="preserve">управлением кадровой работы </w:t>
      </w:r>
      <w:r w:rsidR="00083397" w:rsidRPr="00A06615">
        <w:rPr>
          <w:color w:val="000000" w:themeColor="text1"/>
        </w:rPr>
        <w:t xml:space="preserve">администрации городского округа город Выкса </w:t>
      </w:r>
      <w:r w:rsidR="00155E0C" w:rsidRPr="00A06615">
        <w:rPr>
          <w:color w:val="000000" w:themeColor="text1"/>
        </w:rPr>
        <w:t xml:space="preserve">Нижегородской области </w:t>
      </w:r>
      <w:r w:rsidRPr="00A06615">
        <w:rPr>
          <w:color w:val="000000" w:themeColor="text1"/>
        </w:rPr>
        <w:t>проведен семинар по вопросу урегулирования конфликта интересов и предоставления сведений о доходах, расходах, об и</w:t>
      </w:r>
      <w:r w:rsidR="00876971" w:rsidRPr="00A06615">
        <w:rPr>
          <w:color w:val="000000" w:themeColor="text1"/>
        </w:rPr>
        <w:t>м</w:t>
      </w:r>
      <w:r w:rsidRPr="00A06615">
        <w:rPr>
          <w:color w:val="000000" w:themeColor="text1"/>
        </w:rPr>
        <w:t>уществе и обязательствах имущ</w:t>
      </w:r>
      <w:r w:rsidR="00663DD7" w:rsidRPr="00A06615">
        <w:rPr>
          <w:color w:val="000000" w:themeColor="text1"/>
        </w:rPr>
        <w:t>ественного характера депутатов.</w:t>
      </w:r>
    </w:p>
    <w:p w:rsidR="00296A62" w:rsidRPr="00A06615" w:rsidRDefault="00016A9B" w:rsidP="00F876D1">
      <w:pPr>
        <w:tabs>
          <w:tab w:val="left" w:pos="426"/>
        </w:tabs>
        <w:ind w:firstLine="567"/>
        <w:jc w:val="both"/>
        <w:rPr>
          <w:color w:val="000000" w:themeColor="text1"/>
        </w:rPr>
      </w:pPr>
      <w:r w:rsidRPr="00A06615">
        <w:rPr>
          <w:color w:val="000000" w:themeColor="text1"/>
        </w:rPr>
        <w:t>Д</w:t>
      </w:r>
      <w:r w:rsidR="00296A62" w:rsidRPr="00A06615">
        <w:rPr>
          <w:color w:val="000000" w:themeColor="text1"/>
        </w:rPr>
        <w:t xml:space="preserve">епутаты Совета депутатов </w:t>
      </w:r>
      <w:r w:rsidRPr="00A06615">
        <w:rPr>
          <w:color w:val="000000" w:themeColor="text1"/>
        </w:rPr>
        <w:t>третьего</w:t>
      </w:r>
      <w:r w:rsidR="00296A62" w:rsidRPr="00A06615">
        <w:rPr>
          <w:color w:val="000000" w:themeColor="text1"/>
        </w:rPr>
        <w:t xml:space="preserve"> созыва</w:t>
      </w:r>
      <w:r w:rsidR="00386803" w:rsidRPr="00A06615">
        <w:rPr>
          <w:color w:val="000000" w:themeColor="text1"/>
        </w:rPr>
        <w:t xml:space="preserve"> </w:t>
      </w:r>
      <w:r w:rsidR="00296A62" w:rsidRPr="00A06615">
        <w:rPr>
          <w:color w:val="000000" w:themeColor="text1"/>
        </w:rPr>
        <w:t>исполнили обязанность по предоставлению данных сведений.</w:t>
      </w:r>
      <w:r w:rsidR="00B81591" w:rsidRPr="00A06615">
        <w:rPr>
          <w:color w:val="000000" w:themeColor="text1"/>
        </w:rPr>
        <w:t xml:space="preserve"> </w:t>
      </w:r>
      <w:r w:rsidR="00296A62" w:rsidRPr="00A06615">
        <w:rPr>
          <w:color w:val="000000" w:themeColor="text1"/>
        </w:rPr>
        <w:t xml:space="preserve"> </w:t>
      </w:r>
    </w:p>
    <w:p w:rsidR="00F876D1" w:rsidRPr="00A06615" w:rsidRDefault="00F876D1" w:rsidP="00C66A19">
      <w:pPr>
        <w:tabs>
          <w:tab w:val="left" w:pos="426"/>
        </w:tabs>
        <w:ind w:firstLine="567"/>
        <w:jc w:val="both"/>
        <w:rPr>
          <w:color w:val="000000" w:themeColor="text1"/>
        </w:rPr>
      </w:pPr>
    </w:p>
    <w:p w:rsidR="00394B8C" w:rsidRPr="004564A7" w:rsidRDefault="002C7D98" w:rsidP="00C66A19">
      <w:pPr>
        <w:tabs>
          <w:tab w:val="left" w:pos="1260"/>
        </w:tabs>
        <w:ind w:firstLine="567"/>
        <w:jc w:val="center"/>
        <w:rPr>
          <w:b/>
          <w:color w:val="000000" w:themeColor="text1"/>
          <w:sz w:val="28"/>
          <w:szCs w:val="28"/>
        </w:rPr>
      </w:pPr>
      <w:r w:rsidRPr="004564A7">
        <w:rPr>
          <w:b/>
          <w:color w:val="000000" w:themeColor="text1"/>
          <w:sz w:val="28"/>
          <w:szCs w:val="28"/>
        </w:rPr>
        <w:t xml:space="preserve">17. </w:t>
      </w:r>
      <w:r w:rsidR="00394B8C" w:rsidRPr="004564A7">
        <w:rPr>
          <w:b/>
          <w:color w:val="000000" w:themeColor="text1"/>
          <w:sz w:val="28"/>
          <w:szCs w:val="28"/>
        </w:rPr>
        <w:t>Об исполнении сметы расходов на содержание Совета депутатов</w:t>
      </w:r>
    </w:p>
    <w:p w:rsidR="00394B8C" w:rsidRPr="00A06615" w:rsidRDefault="00394B8C" w:rsidP="00C66A19">
      <w:pPr>
        <w:tabs>
          <w:tab w:val="left" w:pos="1260"/>
        </w:tabs>
        <w:ind w:firstLine="567"/>
        <w:jc w:val="center"/>
        <w:rPr>
          <w:color w:val="000000" w:themeColor="text1"/>
          <w:szCs w:val="30"/>
        </w:rPr>
      </w:pPr>
    </w:p>
    <w:p w:rsidR="00394B8C" w:rsidRPr="00A06615" w:rsidRDefault="00394B8C" w:rsidP="00C66A19">
      <w:pPr>
        <w:tabs>
          <w:tab w:val="left" w:pos="142"/>
          <w:tab w:val="left" w:pos="1260"/>
        </w:tabs>
        <w:ind w:firstLine="567"/>
        <w:jc w:val="both"/>
        <w:rPr>
          <w:color w:val="000000" w:themeColor="text1"/>
        </w:rPr>
      </w:pPr>
      <w:r w:rsidRPr="00A06615">
        <w:rPr>
          <w:color w:val="000000" w:themeColor="text1"/>
        </w:rPr>
        <w:t>Ведение бухгалтерского учета осуществлялось администрацией городского округа (отделом бухгалтерского учета и отчетности администрации городского округа). Экономия средств составила</w:t>
      </w:r>
      <w:r w:rsidR="00242224" w:rsidRPr="00A06615">
        <w:rPr>
          <w:color w:val="000000" w:themeColor="text1"/>
        </w:rPr>
        <w:t xml:space="preserve"> </w:t>
      </w:r>
      <w:r w:rsidR="00300B46" w:rsidRPr="00A06615">
        <w:rPr>
          <w:color w:val="000000" w:themeColor="text1"/>
        </w:rPr>
        <w:t>1</w:t>
      </w:r>
      <w:r w:rsidR="00242224" w:rsidRPr="00A06615">
        <w:rPr>
          <w:color w:val="000000" w:themeColor="text1"/>
        </w:rPr>
        <w:t>47</w:t>
      </w:r>
      <w:r w:rsidR="00300B46" w:rsidRPr="00A06615">
        <w:rPr>
          <w:color w:val="000000" w:themeColor="text1"/>
        </w:rPr>
        <w:t>350</w:t>
      </w:r>
      <w:r w:rsidR="00242224" w:rsidRPr="00A06615">
        <w:rPr>
          <w:color w:val="000000" w:themeColor="text1"/>
        </w:rPr>
        <w:t>,</w:t>
      </w:r>
      <w:r w:rsidR="00300B46" w:rsidRPr="00A06615">
        <w:rPr>
          <w:color w:val="000000" w:themeColor="text1"/>
        </w:rPr>
        <w:t>8</w:t>
      </w:r>
      <w:r w:rsidR="00242224" w:rsidRPr="00A06615">
        <w:rPr>
          <w:color w:val="000000" w:themeColor="text1"/>
        </w:rPr>
        <w:t>3</w:t>
      </w:r>
      <w:r w:rsidRPr="00A06615">
        <w:rPr>
          <w:color w:val="000000" w:themeColor="text1"/>
        </w:rPr>
        <w:t xml:space="preserve"> рубл</w:t>
      </w:r>
      <w:r w:rsidR="00242224" w:rsidRPr="00A06615">
        <w:rPr>
          <w:color w:val="000000" w:themeColor="text1"/>
        </w:rPr>
        <w:t>я</w:t>
      </w:r>
      <w:r w:rsidRPr="00A06615">
        <w:rPr>
          <w:color w:val="000000" w:themeColor="text1"/>
        </w:rPr>
        <w:t>.</w:t>
      </w:r>
    </w:p>
    <w:p w:rsidR="00191B7E" w:rsidRPr="00A06615" w:rsidRDefault="00191B7E" w:rsidP="00C66A19">
      <w:pPr>
        <w:ind w:left="-426"/>
        <w:jc w:val="center"/>
        <w:rPr>
          <w:color w:val="000000" w:themeColor="text1"/>
        </w:rPr>
      </w:pPr>
    </w:p>
    <w:p w:rsidR="00803987" w:rsidRPr="00A06615" w:rsidRDefault="00803987" w:rsidP="00452368">
      <w:pPr>
        <w:ind w:left="-426"/>
        <w:jc w:val="center"/>
        <w:rPr>
          <w:b/>
          <w:color w:val="000000" w:themeColor="text1"/>
        </w:rPr>
      </w:pPr>
      <w:r w:rsidRPr="00A06615">
        <w:rPr>
          <w:b/>
          <w:color w:val="000000" w:themeColor="text1"/>
        </w:rPr>
        <w:t>Исполнение сметы расходов на содержание Совета депутатов в 202</w:t>
      </w:r>
      <w:r w:rsidR="009D058B" w:rsidRPr="00A06615">
        <w:rPr>
          <w:b/>
          <w:color w:val="000000" w:themeColor="text1"/>
        </w:rPr>
        <w:t>4</w:t>
      </w:r>
      <w:r w:rsidRPr="00A06615">
        <w:rPr>
          <w:b/>
          <w:color w:val="000000" w:themeColor="text1"/>
        </w:rPr>
        <w:t xml:space="preserve"> году (руб.)</w:t>
      </w:r>
    </w:p>
    <w:p w:rsidR="00E10D3A" w:rsidRPr="00A06615" w:rsidRDefault="00E10D3A" w:rsidP="00E10D3A">
      <w:pPr>
        <w:ind w:left="-426"/>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5"/>
        <w:gridCol w:w="2712"/>
      </w:tblGrid>
      <w:tr w:rsidR="00A06615" w:rsidRPr="00A06615" w:rsidTr="004564A7">
        <w:tc>
          <w:tcPr>
            <w:tcW w:w="3686" w:type="dxa"/>
            <w:shd w:val="clear" w:color="auto" w:fill="auto"/>
          </w:tcPr>
          <w:p w:rsidR="00E10D3A" w:rsidRPr="00A06615" w:rsidRDefault="00E10D3A" w:rsidP="003F6758">
            <w:pPr>
              <w:jc w:val="center"/>
              <w:rPr>
                <w:b/>
                <w:color w:val="000000" w:themeColor="text1"/>
              </w:rPr>
            </w:pPr>
            <w:r w:rsidRPr="00A06615">
              <w:rPr>
                <w:b/>
                <w:color w:val="000000" w:themeColor="text1"/>
              </w:rPr>
              <w:t>Наименование расходов</w:t>
            </w:r>
          </w:p>
        </w:tc>
        <w:tc>
          <w:tcPr>
            <w:tcW w:w="2835" w:type="dxa"/>
            <w:shd w:val="clear" w:color="auto" w:fill="auto"/>
          </w:tcPr>
          <w:p w:rsidR="00E10D3A" w:rsidRPr="00A06615" w:rsidRDefault="00E10D3A" w:rsidP="003F6758">
            <w:pPr>
              <w:jc w:val="center"/>
              <w:rPr>
                <w:b/>
                <w:color w:val="000000" w:themeColor="text1"/>
              </w:rPr>
            </w:pPr>
            <w:r w:rsidRPr="00A06615">
              <w:rPr>
                <w:b/>
                <w:color w:val="000000" w:themeColor="text1"/>
              </w:rPr>
              <w:t>план</w:t>
            </w:r>
          </w:p>
        </w:tc>
        <w:tc>
          <w:tcPr>
            <w:tcW w:w="2712" w:type="dxa"/>
            <w:shd w:val="clear" w:color="auto" w:fill="auto"/>
          </w:tcPr>
          <w:p w:rsidR="00E10D3A" w:rsidRPr="00A06615" w:rsidRDefault="00E10D3A" w:rsidP="003F6758">
            <w:pPr>
              <w:jc w:val="center"/>
              <w:rPr>
                <w:b/>
                <w:color w:val="000000" w:themeColor="text1"/>
              </w:rPr>
            </w:pPr>
            <w:r w:rsidRPr="00A06615">
              <w:rPr>
                <w:b/>
                <w:color w:val="000000" w:themeColor="text1"/>
              </w:rPr>
              <w:t>факт</w:t>
            </w:r>
          </w:p>
        </w:tc>
      </w:tr>
      <w:tr w:rsidR="00A06615" w:rsidRPr="00A06615" w:rsidTr="004564A7">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Заработная плата</w:t>
            </w:r>
          </w:p>
          <w:p w:rsidR="00E10D3A" w:rsidRPr="00A06615" w:rsidRDefault="00E10D3A" w:rsidP="003F6758">
            <w:pPr>
              <w:jc w:val="center"/>
              <w:rPr>
                <w:color w:val="000000" w:themeColor="text1"/>
              </w:rPr>
            </w:pPr>
          </w:p>
        </w:tc>
        <w:tc>
          <w:tcPr>
            <w:tcW w:w="2835" w:type="dxa"/>
            <w:shd w:val="clear" w:color="auto" w:fill="auto"/>
          </w:tcPr>
          <w:p w:rsidR="00E10D3A" w:rsidRPr="00A06615" w:rsidRDefault="009D058B" w:rsidP="003F6758">
            <w:pPr>
              <w:jc w:val="center"/>
              <w:rPr>
                <w:color w:val="000000" w:themeColor="text1"/>
              </w:rPr>
            </w:pPr>
            <w:r w:rsidRPr="00A06615">
              <w:rPr>
                <w:color w:val="000000" w:themeColor="text1"/>
              </w:rPr>
              <w:t>1059400,00</w:t>
            </w:r>
          </w:p>
        </w:tc>
        <w:tc>
          <w:tcPr>
            <w:tcW w:w="2712" w:type="dxa"/>
            <w:shd w:val="clear" w:color="auto" w:fill="auto"/>
          </w:tcPr>
          <w:p w:rsidR="00E10D3A" w:rsidRPr="00A06615" w:rsidRDefault="009D058B" w:rsidP="003F6758">
            <w:pPr>
              <w:jc w:val="center"/>
              <w:rPr>
                <w:color w:val="000000" w:themeColor="text1"/>
              </w:rPr>
            </w:pPr>
            <w:r w:rsidRPr="00A06615">
              <w:rPr>
                <w:color w:val="000000" w:themeColor="text1"/>
              </w:rPr>
              <w:t>1006118,31</w:t>
            </w:r>
          </w:p>
        </w:tc>
      </w:tr>
      <w:tr w:rsidR="00A06615" w:rsidRPr="00A06615" w:rsidTr="004564A7">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Начисления на выплаты</w:t>
            </w:r>
          </w:p>
          <w:p w:rsidR="00E10D3A" w:rsidRPr="00A06615" w:rsidRDefault="00E10D3A" w:rsidP="003F6758">
            <w:pPr>
              <w:jc w:val="center"/>
              <w:rPr>
                <w:color w:val="000000" w:themeColor="text1"/>
              </w:rPr>
            </w:pPr>
            <w:r w:rsidRPr="00A06615">
              <w:rPr>
                <w:color w:val="000000" w:themeColor="text1"/>
              </w:rPr>
              <w:t>по оплате труда</w:t>
            </w:r>
          </w:p>
        </w:tc>
        <w:tc>
          <w:tcPr>
            <w:tcW w:w="2835" w:type="dxa"/>
            <w:shd w:val="clear" w:color="auto" w:fill="auto"/>
          </w:tcPr>
          <w:p w:rsidR="00E10D3A" w:rsidRPr="00A06615" w:rsidRDefault="001566C3" w:rsidP="003F6758">
            <w:pPr>
              <w:jc w:val="center"/>
              <w:rPr>
                <w:color w:val="000000" w:themeColor="text1"/>
              </w:rPr>
            </w:pPr>
            <w:r w:rsidRPr="00A06615">
              <w:rPr>
                <w:color w:val="000000" w:themeColor="text1"/>
              </w:rPr>
              <w:t>320175,00</w:t>
            </w:r>
          </w:p>
        </w:tc>
        <w:tc>
          <w:tcPr>
            <w:tcW w:w="2712" w:type="dxa"/>
            <w:shd w:val="clear" w:color="auto" w:fill="auto"/>
          </w:tcPr>
          <w:p w:rsidR="00E10D3A" w:rsidRPr="00A06615" w:rsidRDefault="001566C3" w:rsidP="001566C3">
            <w:pPr>
              <w:jc w:val="center"/>
              <w:rPr>
                <w:color w:val="000000" w:themeColor="text1"/>
                <w:lang w:val="en-US"/>
              </w:rPr>
            </w:pPr>
            <w:r w:rsidRPr="00A06615">
              <w:rPr>
                <w:color w:val="000000" w:themeColor="text1"/>
              </w:rPr>
              <w:t>303847,73</w:t>
            </w:r>
          </w:p>
        </w:tc>
      </w:tr>
      <w:tr w:rsidR="00A06615" w:rsidRPr="00A06615" w:rsidTr="004564A7">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 xml:space="preserve">Прочие выплаты </w:t>
            </w:r>
          </w:p>
          <w:p w:rsidR="00E10D3A" w:rsidRPr="00A06615" w:rsidRDefault="00E10D3A" w:rsidP="003F6758">
            <w:pPr>
              <w:jc w:val="center"/>
              <w:rPr>
                <w:color w:val="000000" w:themeColor="text1"/>
              </w:rPr>
            </w:pPr>
            <w:r w:rsidRPr="00A06615">
              <w:rPr>
                <w:color w:val="000000" w:themeColor="text1"/>
              </w:rPr>
              <w:t>(суточные, проезд, проживание)</w:t>
            </w:r>
          </w:p>
        </w:tc>
        <w:tc>
          <w:tcPr>
            <w:tcW w:w="2835" w:type="dxa"/>
            <w:shd w:val="clear" w:color="auto" w:fill="auto"/>
          </w:tcPr>
          <w:p w:rsidR="00E10D3A" w:rsidRPr="00A06615" w:rsidRDefault="00E10D3A" w:rsidP="003F6758">
            <w:pPr>
              <w:jc w:val="center"/>
              <w:rPr>
                <w:color w:val="000000" w:themeColor="text1"/>
              </w:rPr>
            </w:pPr>
          </w:p>
        </w:tc>
        <w:tc>
          <w:tcPr>
            <w:tcW w:w="2712" w:type="dxa"/>
            <w:shd w:val="clear" w:color="auto" w:fill="auto"/>
          </w:tcPr>
          <w:p w:rsidR="00E10D3A" w:rsidRPr="00A06615" w:rsidRDefault="00E10D3A" w:rsidP="003F6758">
            <w:pPr>
              <w:jc w:val="center"/>
              <w:rPr>
                <w:color w:val="000000" w:themeColor="text1"/>
              </w:rPr>
            </w:pPr>
          </w:p>
        </w:tc>
      </w:tr>
      <w:tr w:rsidR="00A06615" w:rsidRPr="00A06615" w:rsidTr="004564A7">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Услуги связи</w:t>
            </w:r>
          </w:p>
        </w:tc>
        <w:tc>
          <w:tcPr>
            <w:tcW w:w="2835" w:type="dxa"/>
            <w:shd w:val="clear" w:color="auto" w:fill="auto"/>
          </w:tcPr>
          <w:p w:rsidR="00E10D3A" w:rsidRPr="00A06615" w:rsidRDefault="00E10D3A" w:rsidP="003F6758">
            <w:pPr>
              <w:jc w:val="center"/>
              <w:rPr>
                <w:color w:val="000000" w:themeColor="text1"/>
                <w:lang w:val="en-US"/>
              </w:rPr>
            </w:pPr>
          </w:p>
        </w:tc>
        <w:tc>
          <w:tcPr>
            <w:tcW w:w="2712" w:type="dxa"/>
            <w:shd w:val="clear" w:color="auto" w:fill="auto"/>
          </w:tcPr>
          <w:p w:rsidR="00E10D3A" w:rsidRPr="00A06615" w:rsidRDefault="00E10D3A" w:rsidP="003F6758">
            <w:pPr>
              <w:jc w:val="center"/>
              <w:rPr>
                <w:color w:val="000000" w:themeColor="text1"/>
              </w:rPr>
            </w:pPr>
          </w:p>
        </w:tc>
      </w:tr>
      <w:tr w:rsidR="00A06615" w:rsidRPr="00A06615" w:rsidTr="004564A7">
        <w:tc>
          <w:tcPr>
            <w:tcW w:w="3686" w:type="dxa"/>
            <w:shd w:val="clear" w:color="auto" w:fill="auto"/>
          </w:tcPr>
          <w:p w:rsidR="00E10D3A" w:rsidRPr="00A06615" w:rsidRDefault="00E10D3A" w:rsidP="00460AE0">
            <w:pPr>
              <w:jc w:val="center"/>
              <w:rPr>
                <w:color w:val="000000" w:themeColor="text1"/>
              </w:rPr>
            </w:pPr>
            <w:r w:rsidRPr="00A06615">
              <w:rPr>
                <w:color w:val="000000" w:themeColor="text1"/>
              </w:rPr>
              <w:t>Работы по содержанию имущества</w:t>
            </w:r>
          </w:p>
        </w:tc>
        <w:tc>
          <w:tcPr>
            <w:tcW w:w="2835" w:type="dxa"/>
            <w:shd w:val="clear" w:color="auto" w:fill="auto"/>
          </w:tcPr>
          <w:p w:rsidR="00E10D3A" w:rsidRPr="00A06615" w:rsidRDefault="00E10D3A" w:rsidP="003F6758">
            <w:pPr>
              <w:jc w:val="center"/>
              <w:rPr>
                <w:color w:val="000000" w:themeColor="text1"/>
              </w:rPr>
            </w:pPr>
          </w:p>
        </w:tc>
        <w:tc>
          <w:tcPr>
            <w:tcW w:w="2712" w:type="dxa"/>
            <w:shd w:val="clear" w:color="auto" w:fill="auto"/>
          </w:tcPr>
          <w:p w:rsidR="00E10D3A" w:rsidRPr="00A06615" w:rsidRDefault="00E10D3A" w:rsidP="003F6758">
            <w:pPr>
              <w:jc w:val="center"/>
              <w:rPr>
                <w:color w:val="000000" w:themeColor="text1"/>
              </w:rPr>
            </w:pPr>
          </w:p>
        </w:tc>
      </w:tr>
      <w:tr w:rsidR="00A06615" w:rsidRPr="00A06615" w:rsidTr="004564A7">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Прочие услуги</w:t>
            </w:r>
          </w:p>
          <w:p w:rsidR="00E10D3A" w:rsidRPr="00A06615" w:rsidRDefault="00E10D3A" w:rsidP="00460AE0">
            <w:pPr>
              <w:jc w:val="center"/>
              <w:rPr>
                <w:color w:val="000000" w:themeColor="text1"/>
              </w:rPr>
            </w:pPr>
            <w:r w:rsidRPr="00A06615">
              <w:rPr>
                <w:color w:val="000000" w:themeColor="text1"/>
              </w:rPr>
              <w:t>(инф. услуги, опубликование,</w:t>
            </w:r>
            <w:r w:rsidR="00DB6336" w:rsidRPr="00A06615">
              <w:rPr>
                <w:color w:val="000000" w:themeColor="text1"/>
              </w:rPr>
              <w:t xml:space="preserve"> </w:t>
            </w:r>
            <w:r w:rsidRPr="00A06615">
              <w:rPr>
                <w:color w:val="000000" w:themeColor="text1"/>
              </w:rPr>
              <w:t xml:space="preserve">подписка, членские взносы) </w:t>
            </w:r>
          </w:p>
        </w:tc>
        <w:tc>
          <w:tcPr>
            <w:tcW w:w="2835" w:type="dxa"/>
            <w:shd w:val="clear" w:color="auto" w:fill="auto"/>
          </w:tcPr>
          <w:p w:rsidR="00E10D3A" w:rsidRPr="00A06615" w:rsidRDefault="001566C3" w:rsidP="003F6758">
            <w:pPr>
              <w:jc w:val="center"/>
              <w:rPr>
                <w:color w:val="000000" w:themeColor="text1"/>
              </w:rPr>
            </w:pPr>
            <w:r w:rsidRPr="00A06615">
              <w:rPr>
                <w:color w:val="000000" w:themeColor="text1"/>
              </w:rPr>
              <w:t>60625,00</w:t>
            </w:r>
          </w:p>
        </w:tc>
        <w:tc>
          <w:tcPr>
            <w:tcW w:w="2712" w:type="dxa"/>
            <w:shd w:val="clear" w:color="auto" w:fill="auto"/>
          </w:tcPr>
          <w:p w:rsidR="00E10D3A" w:rsidRPr="00A06615" w:rsidRDefault="001566C3" w:rsidP="003F6758">
            <w:pPr>
              <w:jc w:val="center"/>
              <w:rPr>
                <w:color w:val="000000" w:themeColor="text1"/>
              </w:rPr>
            </w:pPr>
            <w:r w:rsidRPr="00A06615">
              <w:rPr>
                <w:color w:val="000000" w:themeColor="text1"/>
              </w:rPr>
              <w:t>59800,00</w:t>
            </w:r>
          </w:p>
        </w:tc>
      </w:tr>
      <w:tr w:rsidR="00A06615" w:rsidRPr="00A06615" w:rsidTr="004564A7">
        <w:trPr>
          <w:trHeight w:val="599"/>
        </w:trPr>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Прочие расходы</w:t>
            </w:r>
          </w:p>
          <w:p w:rsidR="00E10D3A" w:rsidRPr="00A06615" w:rsidRDefault="00E10D3A" w:rsidP="003F6758">
            <w:pPr>
              <w:jc w:val="center"/>
              <w:rPr>
                <w:color w:val="000000" w:themeColor="text1"/>
              </w:rPr>
            </w:pPr>
            <w:r w:rsidRPr="00A06615">
              <w:rPr>
                <w:color w:val="000000" w:themeColor="text1"/>
              </w:rPr>
              <w:t>(представит.)</w:t>
            </w:r>
          </w:p>
        </w:tc>
        <w:tc>
          <w:tcPr>
            <w:tcW w:w="2835" w:type="dxa"/>
            <w:shd w:val="clear" w:color="auto" w:fill="auto"/>
          </w:tcPr>
          <w:p w:rsidR="00E10D3A" w:rsidRPr="00A06615" w:rsidRDefault="00E10D3A" w:rsidP="003F6758">
            <w:pPr>
              <w:jc w:val="center"/>
              <w:rPr>
                <w:color w:val="000000" w:themeColor="text1"/>
              </w:rPr>
            </w:pPr>
          </w:p>
        </w:tc>
        <w:tc>
          <w:tcPr>
            <w:tcW w:w="2712" w:type="dxa"/>
            <w:shd w:val="clear" w:color="auto" w:fill="auto"/>
          </w:tcPr>
          <w:p w:rsidR="00E10D3A" w:rsidRPr="00A06615" w:rsidRDefault="00E10D3A" w:rsidP="003F6758">
            <w:pPr>
              <w:jc w:val="center"/>
              <w:rPr>
                <w:color w:val="000000" w:themeColor="text1"/>
              </w:rPr>
            </w:pPr>
          </w:p>
        </w:tc>
      </w:tr>
      <w:tr w:rsidR="00A06615" w:rsidRPr="00A06615" w:rsidTr="004564A7">
        <w:trPr>
          <w:trHeight w:val="852"/>
        </w:trPr>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 xml:space="preserve">Увеличение стоимости </w:t>
            </w:r>
          </w:p>
          <w:p w:rsidR="00E10D3A" w:rsidRPr="00A06615" w:rsidRDefault="00E10D3A" w:rsidP="003F6758">
            <w:pPr>
              <w:jc w:val="center"/>
              <w:rPr>
                <w:color w:val="000000" w:themeColor="text1"/>
              </w:rPr>
            </w:pPr>
            <w:r w:rsidRPr="00A06615">
              <w:rPr>
                <w:color w:val="000000" w:themeColor="text1"/>
              </w:rPr>
              <w:t>материальных запасов</w:t>
            </w:r>
          </w:p>
          <w:p w:rsidR="00E10D3A" w:rsidRPr="00A06615" w:rsidRDefault="00E10D3A" w:rsidP="0055528C">
            <w:pPr>
              <w:jc w:val="center"/>
              <w:rPr>
                <w:color w:val="000000" w:themeColor="text1"/>
              </w:rPr>
            </w:pPr>
            <w:r w:rsidRPr="00A06615">
              <w:rPr>
                <w:color w:val="000000" w:themeColor="text1"/>
              </w:rPr>
              <w:t>(канц. тов.)</w:t>
            </w:r>
          </w:p>
        </w:tc>
        <w:tc>
          <w:tcPr>
            <w:tcW w:w="2835" w:type="dxa"/>
            <w:shd w:val="clear" w:color="auto" w:fill="auto"/>
          </w:tcPr>
          <w:p w:rsidR="00E10D3A" w:rsidRPr="00A06615" w:rsidRDefault="00E10D3A" w:rsidP="00922711">
            <w:pPr>
              <w:jc w:val="center"/>
              <w:rPr>
                <w:color w:val="000000" w:themeColor="text1"/>
                <w:lang w:val="en-US"/>
              </w:rPr>
            </w:pPr>
            <w:r w:rsidRPr="00A06615">
              <w:rPr>
                <w:color w:val="000000" w:themeColor="text1"/>
                <w:lang w:val="en-US"/>
              </w:rPr>
              <w:t>3</w:t>
            </w:r>
            <w:r w:rsidR="00922711" w:rsidRPr="00A06615">
              <w:rPr>
                <w:color w:val="000000" w:themeColor="text1"/>
              </w:rPr>
              <w:t>0000</w:t>
            </w:r>
            <w:r w:rsidR="00573415" w:rsidRPr="00A06615">
              <w:rPr>
                <w:color w:val="000000" w:themeColor="text1"/>
              </w:rPr>
              <w:t>,00</w:t>
            </w:r>
          </w:p>
        </w:tc>
        <w:tc>
          <w:tcPr>
            <w:tcW w:w="2712" w:type="dxa"/>
            <w:shd w:val="clear" w:color="auto" w:fill="auto"/>
          </w:tcPr>
          <w:p w:rsidR="00E10D3A" w:rsidRPr="00A06615" w:rsidRDefault="00573415" w:rsidP="003F6758">
            <w:pPr>
              <w:jc w:val="center"/>
              <w:rPr>
                <w:color w:val="000000" w:themeColor="text1"/>
              </w:rPr>
            </w:pPr>
            <w:r w:rsidRPr="00A06615">
              <w:rPr>
                <w:color w:val="000000" w:themeColor="text1"/>
              </w:rPr>
              <w:t>14318,13</w:t>
            </w:r>
          </w:p>
        </w:tc>
      </w:tr>
      <w:tr w:rsidR="00A06615" w:rsidRPr="00A06615" w:rsidTr="004564A7">
        <w:tc>
          <w:tcPr>
            <w:tcW w:w="3686" w:type="dxa"/>
            <w:shd w:val="clear" w:color="auto" w:fill="auto"/>
          </w:tcPr>
          <w:p w:rsidR="00E10D3A" w:rsidRPr="00A06615" w:rsidRDefault="00E10D3A" w:rsidP="003F6758">
            <w:pPr>
              <w:jc w:val="center"/>
              <w:rPr>
                <w:color w:val="000000" w:themeColor="text1"/>
              </w:rPr>
            </w:pPr>
            <w:r w:rsidRPr="00A06615">
              <w:rPr>
                <w:color w:val="000000" w:themeColor="text1"/>
              </w:rPr>
              <w:t xml:space="preserve">Увеличение стоимости </w:t>
            </w:r>
          </w:p>
          <w:p w:rsidR="00E10D3A" w:rsidRPr="00A06615" w:rsidRDefault="0055528C" w:rsidP="003F6758">
            <w:pPr>
              <w:jc w:val="center"/>
              <w:rPr>
                <w:color w:val="000000" w:themeColor="text1"/>
              </w:rPr>
            </w:pPr>
            <w:r w:rsidRPr="00A06615">
              <w:rPr>
                <w:color w:val="000000" w:themeColor="text1"/>
              </w:rPr>
              <w:t>п</w:t>
            </w:r>
            <w:r w:rsidR="00E10D3A" w:rsidRPr="00A06615">
              <w:rPr>
                <w:color w:val="000000" w:themeColor="text1"/>
              </w:rPr>
              <w:t>рочих материальных запасов однократного применения</w:t>
            </w:r>
          </w:p>
        </w:tc>
        <w:tc>
          <w:tcPr>
            <w:tcW w:w="2835" w:type="dxa"/>
            <w:shd w:val="clear" w:color="auto" w:fill="auto"/>
          </w:tcPr>
          <w:p w:rsidR="00E10D3A" w:rsidRPr="00A06615" w:rsidRDefault="009C5618" w:rsidP="009C5618">
            <w:pPr>
              <w:jc w:val="center"/>
              <w:rPr>
                <w:color w:val="000000" w:themeColor="text1"/>
                <w:lang w:val="en-US"/>
              </w:rPr>
            </w:pPr>
            <w:r w:rsidRPr="00A06615">
              <w:rPr>
                <w:color w:val="000000" w:themeColor="text1"/>
              </w:rPr>
              <w:t>239000</w:t>
            </w:r>
            <w:r w:rsidR="00922711" w:rsidRPr="00A06615">
              <w:rPr>
                <w:color w:val="000000" w:themeColor="text1"/>
              </w:rPr>
              <w:t>,00</w:t>
            </w:r>
          </w:p>
        </w:tc>
        <w:tc>
          <w:tcPr>
            <w:tcW w:w="2712" w:type="dxa"/>
            <w:shd w:val="clear" w:color="auto" w:fill="auto"/>
          </w:tcPr>
          <w:p w:rsidR="00E10D3A" w:rsidRPr="00A06615" w:rsidRDefault="00E10D3A" w:rsidP="00922711">
            <w:pPr>
              <w:jc w:val="center"/>
              <w:rPr>
                <w:color w:val="000000" w:themeColor="text1"/>
                <w:lang w:val="en-US"/>
              </w:rPr>
            </w:pPr>
            <w:r w:rsidRPr="00A06615">
              <w:rPr>
                <w:color w:val="000000" w:themeColor="text1"/>
                <w:lang w:val="en-US"/>
              </w:rPr>
              <w:t>177</w:t>
            </w:r>
            <w:r w:rsidR="00922711" w:rsidRPr="00A06615">
              <w:rPr>
                <w:color w:val="000000" w:themeColor="text1"/>
              </w:rPr>
              <w:t>765,00</w:t>
            </w:r>
          </w:p>
        </w:tc>
      </w:tr>
      <w:tr w:rsidR="0099437D" w:rsidRPr="00A06615" w:rsidTr="004564A7">
        <w:trPr>
          <w:trHeight w:val="281"/>
        </w:trPr>
        <w:tc>
          <w:tcPr>
            <w:tcW w:w="3686" w:type="dxa"/>
            <w:shd w:val="clear" w:color="auto" w:fill="auto"/>
          </w:tcPr>
          <w:p w:rsidR="00E10D3A" w:rsidRPr="00A06615" w:rsidRDefault="00E10D3A" w:rsidP="003F6758">
            <w:pPr>
              <w:jc w:val="center"/>
              <w:rPr>
                <w:b/>
                <w:color w:val="000000" w:themeColor="text1"/>
              </w:rPr>
            </w:pPr>
            <w:r w:rsidRPr="00A06615">
              <w:rPr>
                <w:b/>
                <w:color w:val="000000" w:themeColor="text1"/>
              </w:rPr>
              <w:t xml:space="preserve">ИТОГО </w:t>
            </w:r>
          </w:p>
        </w:tc>
        <w:tc>
          <w:tcPr>
            <w:tcW w:w="2835" w:type="dxa"/>
            <w:shd w:val="clear" w:color="auto" w:fill="auto"/>
          </w:tcPr>
          <w:p w:rsidR="00E10D3A" w:rsidRPr="00A06615" w:rsidRDefault="00E10D3A" w:rsidP="009C5618">
            <w:pPr>
              <w:jc w:val="center"/>
              <w:rPr>
                <w:b/>
                <w:color w:val="000000" w:themeColor="text1"/>
              </w:rPr>
            </w:pPr>
            <w:r w:rsidRPr="00A06615">
              <w:rPr>
                <w:b/>
                <w:color w:val="000000" w:themeColor="text1"/>
                <w:lang w:val="en-US"/>
              </w:rPr>
              <w:t>1</w:t>
            </w:r>
            <w:r w:rsidR="004564A7">
              <w:rPr>
                <w:b/>
                <w:color w:val="000000" w:themeColor="text1"/>
              </w:rPr>
              <w:t xml:space="preserve"> </w:t>
            </w:r>
            <w:r w:rsidRPr="00A06615">
              <w:rPr>
                <w:b/>
                <w:color w:val="000000" w:themeColor="text1"/>
                <w:lang w:val="en-US"/>
              </w:rPr>
              <w:t>7</w:t>
            </w:r>
            <w:r w:rsidR="009C5618" w:rsidRPr="00A06615">
              <w:rPr>
                <w:b/>
                <w:color w:val="000000" w:themeColor="text1"/>
              </w:rPr>
              <w:t>09 200,00</w:t>
            </w:r>
          </w:p>
        </w:tc>
        <w:tc>
          <w:tcPr>
            <w:tcW w:w="2712" w:type="dxa"/>
            <w:shd w:val="clear" w:color="auto" w:fill="auto"/>
          </w:tcPr>
          <w:p w:rsidR="00E10D3A" w:rsidRPr="00A06615" w:rsidRDefault="00E10D3A" w:rsidP="009C5618">
            <w:pPr>
              <w:jc w:val="center"/>
              <w:rPr>
                <w:b/>
                <w:color w:val="000000" w:themeColor="text1"/>
                <w:lang w:val="en-US"/>
              </w:rPr>
            </w:pPr>
            <w:r w:rsidRPr="00A06615">
              <w:rPr>
                <w:b/>
                <w:color w:val="000000" w:themeColor="text1"/>
                <w:lang w:val="en-US"/>
              </w:rPr>
              <w:t>1</w:t>
            </w:r>
            <w:r w:rsidR="004564A7">
              <w:rPr>
                <w:b/>
                <w:color w:val="000000" w:themeColor="text1"/>
              </w:rPr>
              <w:t xml:space="preserve"> </w:t>
            </w:r>
            <w:r w:rsidR="009C5618" w:rsidRPr="00A06615">
              <w:rPr>
                <w:b/>
                <w:color w:val="000000" w:themeColor="text1"/>
              </w:rPr>
              <w:t>561</w:t>
            </w:r>
            <w:r w:rsidR="004564A7">
              <w:rPr>
                <w:b/>
                <w:color w:val="000000" w:themeColor="text1"/>
              </w:rPr>
              <w:t xml:space="preserve"> </w:t>
            </w:r>
            <w:r w:rsidR="009C5618" w:rsidRPr="00A06615">
              <w:rPr>
                <w:b/>
                <w:color w:val="000000" w:themeColor="text1"/>
              </w:rPr>
              <w:t>849,17</w:t>
            </w:r>
          </w:p>
        </w:tc>
      </w:tr>
    </w:tbl>
    <w:p w:rsidR="00E10D3A" w:rsidRPr="00A06615" w:rsidRDefault="00E10D3A" w:rsidP="00E10D3A">
      <w:pPr>
        <w:rPr>
          <w:color w:val="000000" w:themeColor="text1"/>
        </w:rPr>
      </w:pPr>
    </w:p>
    <w:p w:rsidR="00BE56F1" w:rsidRPr="004564A7" w:rsidRDefault="00BE56F1" w:rsidP="00BE56F1">
      <w:pPr>
        <w:ind w:firstLine="567"/>
        <w:jc w:val="center"/>
        <w:rPr>
          <w:b/>
          <w:sz w:val="28"/>
          <w:szCs w:val="28"/>
        </w:rPr>
      </w:pPr>
      <w:r w:rsidRPr="004564A7">
        <w:rPr>
          <w:b/>
          <w:sz w:val="28"/>
          <w:szCs w:val="28"/>
        </w:rPr>
        <w:t>1</w:t>
      </w:r>
      <w:r w:rsidR="00DC6FB1" w:rsidRPr="004564A7">
        <w:rPr>
          <w:b/>
          <w:sz w:val="28"/>
          <w:szCs w:val="28"/>
        </w:rPr>
        <w:t>8</w:t>
      </w:r>
      <w:r w:rsidRPr="004564A7">
        <w:rPr>
          <w:b/>
          <w:sz w:val="28"/>
          <w:szCs w:val="28"/>
        </w:rPr>
        <w:t>. О взаимодействии с гражданским обществом</w:t>
      </w:r>
    </w:p>
    <w:p w:rsidR="00BE56F1" w:rsidRPr="0095734A" w:rsidRDefault="00BE56F1" w:rsidP="00BE56F1">
      <w:pPr>
        <w:ind w:firstLine="567"/>
        <w:jc w:val="center"/>
        <w:rPr>
          <w:szCs w:val="30"/>
        </w:rPr>
      </w:pPr>
    </w:p>
    <w:p w:rsidR="0095734A" w:rsidRPr="00D1641E" w:rsidRDefault="0095734A" w:rsidP="0095734A">
      <w:pPr>
        <w:ind w:firstLine="567"/>
        <w:jc w:val="both"/>
        <w:rPr>
          <w:color w:val="000000" w:themeColor="text1"/>
        </w:rPr>
      </w:pPr>
      <w:r w:rsidRPr="00D1641E">
        <w:rPr>
          <w:color w:val="000000" w:themeColor="text1"/>
        </w:rPr>
        <w:t>Форматы взаимодействи</w:t>
      </w:r>
      <w:r>
        <w:rPr>
          <w:color w:val="000000" w:themeColor="text1"/>
        </w:rPr>
        <w:t>я с гражданским обществом в 2024</w:t>
      </w:r>
      <w:r w:rsidRPr="00D1641E">
        <w:rPr>
          <w:color w:val="000000" w:themeColor="text1"/>
        </w:rPr>
        <w:t xml:space="preserve"> году включали как традиционные подходы и мероприятия, так и дистанционные форматы.</w:t>
      </w:r>
    </w:p>
    <w:p w:rsidR="0095734A" w:rsidRPr="00D1641E" w:rsidRDefault="0095734A" w:rsidP="0095734A">
      <w:pPr>
        <w:ind w:firstLine="567"/>
        <w:jc w:val="both"/>
        <w:rPr>
          <w:bCs/>
          <w:color w:val="000000" w:themeColor="text1"/>
        </w:rPr>
      </w:pPr>
      <w:r w:rsidRPr="00D1641E">
        <w:rPr>
          <w:color w:val="000000" w:themeColor="text1"/>
        </w:rPr>
        <w:t xml:space="preserve">Одновременно, депутатами Совета депутатов, членами комиссии по рассмотрению кандидатов на размещение информации о них на Доске почета была проведена работа по замещению фотографий граждан городского округа накануне празднования Дня города. </w:t>
      </w:r>
    </w:p>
    <w:p w:rsidR="0095734A" w:rsidRPr="00D1641E" w:rsidRDefault="0095734A" w:rsidP="0095734A">
      <w:pPr>
        <w:ind w:firstLine="567"/>
        <w:jc w:val="both"/>
        <w:rPr>
          <w:bCs/>
          <w:color w:val="000000" w:themeColor="text1"/>
        </w:rPr>
      </w:pPr>
      <w:r w:rsidRPr="00D1641E">
        <w:rPr>
          <w:bCs/>
          <w:color w:val="000000" w:themeColor="text1"/>
        </w:rPr>
        <w:t xml:space="preserve">В средствах массовой информации на постоянной основе публикуются поздравления от главы местного самоуправления и председателя Совета депутатов с традиционными праздниками. Депутаты привлекаются для поздравлений горожан с городскими праздниками, а также же праздникам на территории населенных пунктов. </w:t>
      </w:r>
    </w:p>
    <w:p w:rsidR="0095734A" w:rsidRDefault="0095734A" w:rsidP="0095734A">
      <w:pPr>
        <w:ind w:firstLine="567"/>
        <w:jc w:val="both"/>
        <w:rPr>
          <w:rFonts w:cs="Times New Roman"/>
          <w:bCs/>
          <w:color w:val="000000" w:themeColor="text1"/>
          <w:lang w:eastAsia="ru-RU"/>
        </w:rPr>
      </w:pPr>
      <w:r w:rsidRPr="00D1641E">
        <w:rPr>
          <w:rFonts w:cs="Times New Roman"/>
          <w:bCs/>
          <w:color w:val="000000" w:themeColor="text1"/>
          <w:lang w:eastAsia="ru-RU"/>
        </w:rPr>
        <w:t xml:space="preserve">Депутаты активно вовлекали граждан в общегородские процессы, связанные с формированием комфортной городской среды и реализацией национальных проектов на территории городского округа город Выкса. </w:t>
      </w:r>
    </w:p>
    <w:p w:rsidR="0095734A" w:rsidRPr="00953599" w:rsidRDefault="0095734A" w:rsidP="0095734A">
      <w:pPr>
        <w:ind w:firstLine="284"/>
        <w:jc w:val="both"/>
        <w:rPr>
          <w:rFonts w:cs="Times New Roman"/>
          <w:lang w:eastAsia="ru-RU"/>
        </w:rPr>
      </w:pPr>
      <w:r>
        <w:rPr>
          <w:rFonts w:cs="Times New Roman"/>
          <w:color w:val="000000"/>
          <w:lang w:eastAsia="ru-RU"/>
        </w:rPr>
        <w:t>К примеру, р</w:t>
      </w:r>
      <w:r w:rsidRPr="00953599">
        <w:rPr>
          <w:rFonts w:cs="Times New Roman"/>
          <w:color w:val="000000"/>
          <w:lang w:eastAsia="ru-RU"/>
        </w:rPr>
        <w:t>ейтинговое голосование в рамках программы «Формирование комфортной городской среды» проходило с 15 марта по 30 апреля 2024 года. В голосовании приняли участие 12 424 человека.</w:t>
      </w:r>
      <w:r w:rsidRPr="00BA451D">
        <w:rPr>
          <w:rFonts w:cs="Times New Roman"/>
          <w:lang w:eastAsia="ru-RU"/>
        </w:rPr>
        <w:t xml:space="preserve"> </w:t>
      </w:r>
      <w:r w:rsidRPr="00953599">
        <w:rPr>
          <w:rFonts w:cs="Times New Roman"/>
          <w:color w:val="000000"/>
          <w:lang w:eastAsia="ru-RU"/>
        </w:rPr>
        <w:t>По результатам голосования в 2025 году будет реализован проект благоустройства площади Октябрьской революции</w:t>
      </w:r>
      <w:r w:rsidRPr="00BA451D">
        <w:rPr>
          <w:rFonts w:cs="Times New Roman"/>
          <w:color w:val="000000"/>
          <w:lang w:eastAsia="ru-RU"/>
        </w:rPr>
        <w:t xml:space="preserve"> </w:t>
      </w:r>
      <w:r w:rsidRPr="00953599">
        <w:rPr>
          <w:rFonts w:cs="Times New Roman"/>
          <w:color w:val="000000"/>
          <w:lang w:eastAsia="ru-RU"/>
        </w:rPr>
        <w:t>(1 этап).</w:t>
      </w:r>
    </w:p>
    <w:p w:rsidR="0095734A" w:rsidRPr="00953599" w:rsidRDefault="0095734A" w:rsidP="0095734A">
      <w:pPr>
        <w:ind w:firstLine="284"/>
        <w:jc w:val="both"/>
        <w:rPr>
          <w:rFonts w:cs="Times New Roman"/>
          <w:lang w:eastAsia="ru-RU"/>
        </w:rPr>
      </w:pPr>
      <w:r>
        <w:rPr>
          <w:rFonts w:cs="Times New Roman"/>
          <w:color w:val="000000"/>
          <w:lang w:eastAsia="ru-RU"/>
        </w:rPr>
        <w:t>Депутаты активно принимали участие и в вовлечении жителей в г</w:t>
      </w:r>
      <w:r w:rsidRPr="00953599">
        <w:rPr>
          <w:rFonts w:cs="Times New Roman"/>
          <w:color w:val="000000"/>
          <w:lang w:eastAsia="ru-RU"/>
        </w:rPr>
        <w:t>олосовани</w:t>
      </w:r>
      <w:r>
        <w:rPr>
          <w:rFonts w:cs="Times New Roman"/>
          <w:color w:val="000000"/>
          <w:lang w:eastAsia="ru-RU"/>
        </w:rPr>
        <w:t xml:space="preserve">е в рамках проекта «Вам решать», которое </w:t>
      </w:r>
      <w:r w:rsidRPr="00953599">
        <w:rPr>
          <w:rFonts w:cs="Times New Roman"/>
          <w:color w:val="000000"/>
          <w:lang w:eastAsia="ru-RU"/>
        </w:rPr>
        <w:t>проходило с 11 ноября по 10 декабря 2024 года. В голосовании приняли участие 12 507 человек.</w:t>
      </w:r>
    </w:p>
    <w:p w:rsidR="0095734A" w:rsidRPr="00953599" w:rsidRDefault="0095734A" w:rsidP="0095734A">
      <w:pPr>
        <w:ind w:firstLine="284"/>
        <w:jc w:val="both"/>
        <w:rPr>
          <w:rFonts w:cs="Times New Roman"/>
          <w:lang w:eastAsia="ru-RU"/>
        </w:rPr>
      </w:pPr>
      <w:r w:rsidRPr="00953599">
        <w:rPr>
          <w:rFonts w:cs="Times New Roman"/>
          <w:color w:val="000000"/>
          <w:lang w:eastAsia="ru-RU"/>
        </w:rPr>
        <w:t>По результатам конкурсного отбора в 2025 году в Выксе будут реализованы 10 инициативных проектов:</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тротуар на ул. Выксунская в р.п. Виля;</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дороги ул. Елистратова в р.п. Виля;</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дороги на ул. Октябрьская в р.п. Досчатое;</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дороги на ул. Лесная в р.п. Досчатое;</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дороги на ул. Корнилова в Выксе;</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тротуара по Борковскому проезду;</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тротуара на ул. Романова в Выксе;</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дороги на ул. Московская в р.п. Бл-Песочное;</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дороги на ул. Советская в с. Нижняя Верея;</w:t>
      </w:r>
    </w:p>
    <w:p w:rsidR="0095734A" w:rsidRPr="00953599" w:rsidRDefault="0095734A" w:rsidP="0095734A">
      <w:pPr>
        <w:numPr>
          <w:ilvl w:val="0"/>
          <w:numId w:val="6"/>
        </w:numPr>
        <w:suppressAutoHyphens w:val="0"/>
        <w:ind w:left="0" w:firstLine="284"/>
        <w:jc w:val="both"/>
        <w:textAlignment w:val="baseline"/>
        <w:rPr>
          <w:rFonts w:cs="Times New Roman"/>
          <w:color w:val="000000"/>
          <w:lang w:eastAsia="ru-RU"/>
        </w:rPr>
      </w:pPr>
      <w:r w:rsidRPr="00953599">
        <w:rPr>
          <w:rFonts w:cs="Times New Roman"/>
          <w:color w:val="000000"/>
          <w:shd w:val="clear" w:color="auto" w:fill="FFFFFF"/>
          <w:lang w:eastAsia="ru-RU"/>
        </w:rPr>
        <w:t>ремонт дворовой территории дом № 28 мкр. Дружба в с.п. Дружба.</w:t>
      </w:r>
      <w:r w:rsidRPr="00953599">
        <w:rPr>
          <w:rFonts w:cs="Times New Roman"/>
          <w:color w:val="000000"/>
          <w:lang w:eastAsia="ru-RU"/>
        </w:rPr>
        <w:t> </w:t>
      </w:r>
    </w:p>
    <w:p w:rsidR="002C7D98" w:rsidRPr="005E0540" w:rsidRDefault="002C7D98" w:rsidP="00876971">
      <w:pPr>
        <w:rPr>
          <w:b/>
          <w:sz w:val="30"/>
          <w:szCs w:val="30"/>
        </w:rPr>
      </w:pPr>
    </w:p>
    <w:p w:rsidR="00960885" w:rsidRPr="004564A7" w:rsidRDefault="00DC6FB1" w:rsidP="00960885">
      <w:pPr>
        <w:ind w:left="-426" w:firstLine="426"/>
        <w:jc w:val="center"/>
        <w:rPr>
          <w:b/>
          <w:color w:val="000000" w:themeColor="text1"/>
          <w:sz w:val="28"/>
          <w:szCs w:val="28"/>
        </w:rPr>
      </w:pPr>
      <w:r w:rsidRPr="004564A7">
        <w:rPr>
          <w:b/>
          <w:color w:val="000000" w:themeColor="text1"/>
          <w:sz w:val="28"/>
          <w:szCs w:val="28"/>
        </w:rPr>
        <w:t>19</w:t>
      </w:r>
      <w:r w:rsidR="002C7D98" w:rsidRPr="004564A7">
        <w:rPr>
          <w:b/>
          <w:color w:val="000000" w:themeColor="text1"/>
          <w:sz w:val="28"/>
          <w:szCs w:val="28"/>
        </w:rPr>
        <w:t xml:space="preserve">. </w:t>
      </w:r>
      <w:r w:rsidR="00960885" w:rsidRPr="004564A7">
        <w:rPr>
          <w:b/>
          <w:color w:val="000000" w:themeColor="text1"/>
          <w:sz w:val="28"/>
          <w:szCs w:val="28"/>
        </w:rPr>
        <w:t>Об основных перспективных направлениях</w:t>
      </w:r>
    </w:p>
    <w:p w:rsidR="00960885" w:rsidRPr="004564A7" w:rsidRDefault="00960885" w:rsidP="00960885">
      <w:pPr>
        <w:ind w:left="-426" w:firstLine="426"/>
        <w:jc w:val="center"/>
        <w:rPr>
          <w:b/>
          <w:color w:val="000000" w:themeColor="text1"/>
          <w:sz w:val="28"/>
          <w:szCs w:val="28"/>
        </w:rPr>
      </w:pPr>
      <w:r w:rsidRPr="004564A7">
        <w:rPr>
          <w:b/>
          <w:color w:val="000000" w:themeColor="text1"/>
          <w:sz w:val="28"/>
          <w:szCs w:val="28"/>
        </w:rPr>
        <w:t>работы Совета депутатов</w:t>
      </w:r>
    </w:p>
    <w:p w:rsidR="00960885" w:rsidRPr="00A06615" w:rsidRDefault="00960885" w:rsidP="00960885">
      <w:pPr>
        <w:ind w:left="-426" w:firstLine="426"/>
        <w:jc w:val="center"/>
        <w:rPr>
          <w:color w:val="000000" w:themeColor="text1"/>
          <w:szCs w:val="30"/>
        </w:rPr>
      </w:pPr>
    </w:p>
    <w:p w:rsidR="00C11EC5" w:rsidRPr="00A06615" w:rsidRDefault="00C11EC5" w:rsidP="00960885">
      <w:pPr>
        <w:ind w:firstLine="567"/>
        <w:jc w:val="both"/>
        <w:rPr>
          <w:rFonts w:cs="Times New Roman"/>
          <w:color w:val="000000" w:themeColor="text1"/>
        </w:rPr>
      </w:pPr>
      <w:r w:rsidRPr="00A06615">
        <w:rPr>
          <w:rFonts w:cs="Times New Roman"/>
          <w:color w:val="000000" w:themeColor="text1"/>
        </w:rPr>
        <w:t>Основными перспективными направлениями деятельности Совета депутатов на 20</w:t>
      </w:r>
      <w:r w:rsidR="001B77F1" w:rsidRPr="00A06615">
        <w:rPr>
          <w:rFonts w:cs="Times New Roman"/>
          <w:color w:val="000000" w:themeColor="text1"/>
        </w:rPr>
        <w:t>2</w:t>
      </w:r>
      <w:r w:rsidR="000E7209" w:rsidRPr="00A06615">
        <w:rPr>
          <w:rFonts w:cs="Times New Roman"/>
          <w:color w:val="000000" w:themeColor="text1"/>
        </w:rPr>
        <w:t>5</w:t>
      </w:r>
      <w:r w:rsidRPr="00A06615">
        <w:rPr>
          <w:rFonts w:cs="Times New Roman"/>
          <w:color w:val="000000" w:themeColor="text1"/>
        </w:rPr>
        <w:t xml:space="preserve"> год явля</w:t>
      </w:r>
      <w:r w:rsidR="001F6865" w:rsidRPr="00A06615">
        <w:rPr>
          <w:rFonts w:cs="Times New Roman"/>
          <w:color w:val="000000" w:themeColor="text1"/>
        </w:rPr>
        <w:t>ются:</w:t>
      </w:r>
    </w:p>
    <w:p w:rsidR="00E24AB1" w:rsidRPr="00A06615" w:rsidRDefault="001B77F1" w:rsidP="00960885">
      <w:pPr>
        <w:ind w:firstLine="567"/>
        <w:jc w:val="both"/>
        <w:rPr>
          <w:rFonts w:cs="Times New Roman"/>
          <w:color w:val="000000" w:themeColor="text1"/>
        </w:rPr>
      </w:pPr>
      <w:r w:rsidRPr="00A06615">
        <w:rPr>
          <w:rFonts w:cs="Times New Roman"/>
          <w:color w:val="000000" w:themeColor="text1"/>
        </w:rPr>
        <w:t>1</w:t>
      </w:r>
      <w:r w:rsidR="00E24AB1" w:rsidRPr="00A06615">
        <w:rPr>
          <w:rFonts w:cs="Times New Roman"/>
          <w:color w:val="000000" w:themeColor="text1"/>
        </w:rPr>
        <w:t>) приведение решений Совета депутатов в соответствие с изменениями в законодательстве;</w:t>
      </w:r>
    </w:p>
    <w:p w:rsidR="00E24AB1" w:rsidRPr="00A06615" w:rsidRDefault="001B77F1" w:rsidP="00960885">
      <w:pPr>
        <w:ind w:firstLine="567"/>
        <w:jc w:val="both"/>
        <w:rPr>
          <w:rFonts w:cs="Times New Roman"/>
          <w:color w:val="000000" w:themeColor="text1"/>
        </w:rPr>
      </w:pPr>
      <w:r w:rsidRPr="00A06615">
        <w:rPr>
          <w:rFonts w:cs="Times New Roman"/>
          <w:color w:val="000000" w:themeColor="text1"/>
        </w:rPr>
        <w:t>2</w:t>
      </w:r>
      <w:r w:rsidR="00E24AB1" w:rsidRPr="00A06615">
        <w:rPr>
          <w:rFonts w:cs="Times New Roman"/>
          <w:color w:val="000000" w:themeColor="text1"/>
        </w:rPr>
        <w:t>) мониторинг правоприменения решений Совета депутатов;</w:t>
      </w:r>
    </w:p>
    <w:p w:rsidR="00E24AB1" w:rsidRPr="00A06615" w:rsidRDefault="001B77F1" w:rsidP="00960885">
      <w:pPr>
        <w:ind w:firstLine="567"/>
        <w:jc w:val="both"/>
        <w:rPr>
          <w:rFonts w:cs="Times New Roman"/>
          <w:color w:val="000000" w:themeColor="text1"/>
        </w:rPr>
      </w:pPr>
      <w:r w:rsidRPr="00A06615">
        <w:rPr>
          <w:rFonts w:cs="Times New Roman"/>
          <w:color w:val="000000" w:themeColor="text1"/>
        </w:rPr>
        <w:t>3</w:t>
      </w:r>
      <w:r w:rsidR="00E24AB1" w:rsidRPr="00A06615">
        <w:rPr>
          <w:rFonts w:cs="Times New Roman"/>
          <w:color w:val="000000" w:themeColor="text1"/>
        </w:rPr>
        <w:t>) совершенствование правотворческого процесса;</w:t>
      </w:r>
    </w:p>
    <w:p w:rsidR="00666058" w:rsidRPr="00A06615" w:rsidRDefault="001B77F1" w:rsidP="00960885">
      <w:pPr>
        <w:ind w:firstLine="567"/>
        <w:jc w:val="both"/>
        <w:rPr>
          <w:rFonts w:cs="Times New Roman"/>
          <w:color w:val="000000" w:themeColor="text1"/>
        </w:rPr>
      </w:pPr>
      <w:r w:rsidRPr="00A06615">
        <w:rPr>
          <w:rFonts w:cs="Times New Roman"/>
          <w:color w:val="000000" w:themeColor="text1"/>
        </w:rPr>
        <w:t>4</w:t>
      </w:r>
      <w:r w:rsidR="00E24AB1" w:rsidRPr="00A06615">
        <w:rPr>
          <w:rFonts w:cs="Times New Roman"/>
          <w:color w:val="000000" w:themeColor="text1"/>
        </w:rPr>
        <w:t xml:space="preserve">) </w:t>
      </w:r>
      <w:r w:rsidR="00666058" w:rsidRPr="00A06615">
        <w:rPr>
          <w:rFonts w:cs="Times New Roman"/>
          <w:color w:val="000000" w:themeColor="text1"/>
        </w:rPr>
        <w:t>расширение применения различных форм депутатской деятельности и форм работы Совета депутатов;</w:t>
      </w:r>
    </w:p>
    <w:p w:rsidR="00666058" w:rsidRPr="00A06615" w:rsidRDefault="001B77F1" w:rsidP="00960885">
      <w:pPr>
        <w:ind w:firstLine="567"/>
        <w:jc w:val="both"/>
        <w:rPr>
          <w:rFonts w:cs="Times New Roman"/>
          <w:color w:val="000000" w:themeColor="text1"/>
        </w:rPr>
      </w:pPr>
      <w:r w:rsidRPr="00A06615">
        <w:rPr>
          <w:rFonts w:cs="Times New Roman"/>
          <w:color w:val="000000" w:themeColor="text1"/>
        </w:rPr>
        <w:t>5</w:t>
      </w:r>
      <w:r w:rsidR="00666058" w:rsidRPr="00A06615">
        <w:rPr>
          <w:rFonts w:cs="Times New Roman"/>
          <w:color w:val="000000" w:themeColor="text1"/>
        </w:rPr>
        <w:t>) содействие депутатам в работе с населением на избирательных округах;</w:t>
      </w:r>
    </w:p>
    <w:p w:rsidR="001B77F1" w:rsidRPr="00A06615" w:rsidRDefault="001B77F1" w:rsidP="00960885">
      <w:pPr>
        <w:ind w:firstLine="567"/>
        <w:jc w:val="both"/>
        <w:rPr>
          <w:rFonts w:cs="Times New Roman"/>
          <w:color w:val="000000" w:themeColor="text1"/>
        </w:rPr>
      </w:pPr>
      <w:r w:rsidRPr="00A06615">
        <w:rPr>
          <w:rFonts w:cs="Times New Roman"/>
          <w:color w:val="000000" w:themeColor="text1"/>
        </w:rPr>
        <w:t xml:space="preserve">6) </w:t>
      </w:r>
      <w:r w:rsidR="00B20AE6" w:rsidRPr="00A06615">
        <w:rPr>
          <w:rFonts w:cs="Times New Roman"/>
          <w:color w:val="000000" w:themeColor="text1"/>
        </w:rPr>
        <w:t xml:space="preserve">формирование нового состава </w:t>
      </w:r>
      <w:r w:rsidR="00E151BC" w:rsidRPr="00A06615">
        <w:rPr>
          <w:rFonts w:cs="Times New Roman"/>
          <w:color w:val="000000" w:themeColor="text1"/>
        </w:rPr>
        <w:t>Общественной палат</w:t>
      </w:r>
      <w:r w:rsidR="00B20AE6" w:rsidRPr="00A06615">
        <w:rPr>
          <w:rFonts w:cs="Times New Roman"/>
          <w:color w:val="000000" w:themeColor="text1"/>
        </w:rPr>
        <w:t xml:space="preserve">ы </w:t>
      </w:r>
      <w:r w:rsidRPr="00A06615">
        <w:rPr>
          <w:rFonts w:cs="Times New Roman"/>
          <w:color w:val="000000" w:themeColor="text1"/>
        </w:rPr>
        <w:t xml:space="preserve">городского округа город Выкса Нижегородской области; </w:t>
      </w:r>
    </w:p>
    <w:p w:rsidR="00CD1B57" w:rsidRPr="00A06615" w:rsidRDefault="00CD1B57" w:rsidP="00960885">
      <w:pPr>
        <w:ind w:firstLine="567"/>
        <w:jc w:val="both"/>
        <w:rPr>
          <w:rFonts w:cs="Times New Roman"/>
          <w:color w:val="000000" w:themeColor="text1"/>
        </w:rPr>
      </w:pPr>
      <w:r w:rsidRPr="00A06615">
        <w:rPr>
          <w:rFonts w:cs="Times New Roman"/>
          <w:color w:val="000000" w:themeColor="text1"/>
        </w:rPr>
        <w:t xml:space="preserve">7) </w:t>
      </w:r>
      <w:r w:rsidR="00B20AE6" w:rsidRPr="00A06615">
        <w:rPr>
          <w:rFonts w:cs="Times New Roman"/>
          <w:color w:val="000000" w:themeColor="text1"/>
        </w:rPr>
        <w:t xml:space="preserve">формирование нового состава </w:t>
      </w:r>
      <w:r w:rsidR="001B77F1" w:rsidRPr="00A06615">
        <w:rPr>
          <w:rFonts w:cs="Times New Roman"/>
          <w:color w:val="000000" w:themeColor="text1"/>
        </w:rPr>
        <w:t>Молодежной палат</w:t>
      </w:r>
      <w:r w:rsidR="00B20AE6" w:rsidRPr="00A06615">
        <w:rPr>
          <w:rFonts w:cs="Times New Roman"/>
          <w:color w:val="000000" w:themeColor="text1"/>
        </w:rPr>
        <w:t>ы</w:t>
      </w:r>
      <w:r w:rsidR="001B77F1" w:rsidRPr="00A06615">
        <w:rPr>
          <w:rFonts w:cs="Times New Roman"/>
          <w:color w:val="000000" w:themeColor="text1"/>
        </w:rPr>
        <w:t xml:space="preserve"> при Совете депутатов городского округа город Выкса Нижегородской области;</w:t>
      </w:r>
    </w:p>
    <w:p w:rsidR="00FA517D" w:rsidRPr="00A06615" w:rsidRDefault="00597791" w:rsidP="00960885">
      <w:pPr>
        <w:ind w:firstLine="567"/>
        <w:jc w:val="both"/>
        <w:rPr>
          <w:rFonts w:cs="Times New Roman"/>
          <w:color w:val="000000" w:themeColor="text1"/>
        </w:rPr>
      </w:pPr>
      <w:r w:rsidRPr="00A06615">
        <w:rPr>
          <w:rFonts w:cs="Times New Roman"/>
          <w:color w:val="000000" w:themeColor="text1"/>
        </w:rPr>
        <w:t>8</w:t>
      </w:r>
      <w:r w:rsidR="00C232BD" w:rsidRPr="00A06615">
        <w:rPr>
          <w:rFonts w:cs="Times New Roman"/>
          <w:color w:val="000000" w:themeColor="text1"/>
        </w:rPr>
        <w:t>)</w:t>
      </w:r>
      <w:r w:rsidR="00876971" w:rsidRPr="00A06615">
        <w:rPr>
          <w:rFonts w:cs="Times New Roman"/>
          <w:color w:val="000000" w:themeColor="text1"/>
        </w:rPr>
        <w:t xml:space="preserve"> о</w:t>
      </w:r>
      <w:r w:rsidR="00C232BD" w:rsidRPr="00A06615">
        <w:rPr>
          <w:rFonts w:cs="Times New Roman"/>
          <w:color w:val="000000" w:themeColor="text1"/>
        </w:rPr>
        <w:t>существление мер по противодействию коррупции</w:t>
      </w:r>
      <w:r w:rsidR="00FA517D" w:rsidRPr="00A06615">
        <w:rPr>
          <w:rFonts w:cs="Times New Roman"/>
          <w:color w:val="000000" w:themeColor="text1"/>
        </w:rPr>
        <w:t>;</w:t>
      </w:r>
    </w:p>
    <w:p w:rsidR="001E0FB9" w:rsidRPr="00A06615" w:rsidRDefault="00FA517D" w:rsidP="00960885">
      <w:pPr>
        <w:ind w:firstLine="567"/>
        <w:jc w:val="both"/>
        <w:rPr>
          <w:rFonts w:cs="Times New Roman"/>
          <w:color w:val="000000" w:themeColor="text1"/>
        </w:rPr>
      </w:pPr>
      <w:r w:rsidRPr="00A06615">
        <w:rPr>
          <w:rFonts w:cs="Times New Roman"/>
          <w:color w:val="000000" w:themeColor="text1"/>
        </w:rPr>
        <w:t xml:space="preserve">9) подготовка нормативной правовой базы к формированию органов местного самоуправления городского округа город Выкса Нижегородской области в </w:t>
      </w:r>
      <w:r w:rsidR="001E0FB9" w:rsidRPr="00A06615">
        <w:rPr>
          <w:rFonts w:cs="Times New Roman"/>
          <w:color w:val="000000" w:themeColor="text1"/>
        </w:rPr>
        <w:t>2026 году;</w:t>
      </w:r>
    </w:p>
    <w:p w:rsidR="00C232BD" w:rsidRPr="00A06615" w:rsidRDefault="001E0FB9" w:rsidP="00960885">
      <w:pPr>
        <w:ind w:firstLine="567"/>
        <w:jc w:val="both"/>
        <w:rPr>
          <w:rFonts w:cs="Times New Roman"/>
          <w:color w:val="000000" w:themeColor="text1"/>
        </w:rPr>
      </w:pPr>
      <w:r w:rsidRPr="00A06615">
        <w:rPr>
          <w:rFonts w:cs="Times New Roman"/>
          <w:color w:val="000000" w:themeColor="text1"/>
        </w:rPr>
        <w:t xml:space="preserve">10)  реализация Федерального закона от 20 марта 2025 года № 33-ФЗ </w:t>
      </w:r>
      <w:r w:rsidR="008E22AD" w:rsidRPr="00A06615">
        <w:rPr>
          <w:rFonts w:cs="Times New Roman"/>
          <w:color w:val="000000" w:themeColor="text1"/>
        </w:rPr>
        <w:t>«Об общих принципах организации местного самоуправления в единой системе публичной власти»</w:t>
      </w:r>
      <w:r w:rsidR="00CD1B57" w:rsidRPr="00A06615">
        <w:rPr>
          <w:rFonts w:cs="Times New Roman"/>
          <w:color w:val="000000" w:themeColor="text1"/>
        </w:rPr>
        <w:t>.</w:t>
      </w:r>
    </w:p>
    <w:p w:rsidR="005E0540" w:rsidRPr="00A06615" w:rsidRDefault="005E0540">
      <w:pPr>
        <w:ind w:firstLine="567"/>
        <w:jc w:val="both"/>
        <w:rPr>
          <w:rFonts w:cs="Times New Roman"/>
          <w:color w:val="000000" w:themeColor="text1"/>
        </w:rPr>
      </w:pPr>
    </w:p>
    <w:sectPr w:rsidR="005E0540" w:rsidRPr="00A06615" w:rsidSect="004A1EC3">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92" w:rsidRDefault="00304292">
      <w:r>
        <w:separator/>
      </w:r>
    </w:p>
  </w:endnote>
  <w:endnote w:type="continuationSeparator" w:id="0">
    <w:p w:rsidR="00304292" w:rsidRDefault="0030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3F" w:rsidRDefault="008157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3F" w:rsidRDefault="008157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3F" w:rsidRDefault="008157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92" w:rsidRDefault="00304292">
      <w:r>
        <w:separator/>
      </w:r>
    </w:p>
  </w:footnote>
  <w:footnote w:type="continuationSeparator" w:id="0">
    <w:p w:rsidR="00304292" w:rsidRDefault="0030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3F" w:rsidRDefault="008157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3F" w:rsidRDefault="0081573F" w:rsidP="00D70D69">
    <w:pPr>
      <w:pStyle w:val="ac"/>
      <w:jc w:val="center"/>
    </w:pPr>
    <w:r>
      <w:fldChar w:fldCharType="begin"/>
    </w:r>
    <w:r>
      <w:instrText xml:space="preserve"> PAGE </w:instrText>
    </w:r>
    <w:r>
      <w:fldChar w:fldCharType="separate"/>
    </w:r>
    <w:r w:rsidR="004564A7">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3F" w:rsidRDefault="008157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F2077E"/>
    <w:multiLevelType w:val="hybridMultilevel"/>
    <w:tmpl w:val="931AC4C0"/>
    <w:lvl w:ilvl="0" w:tplc="D312E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DF04D2E"/>
    <w:multiLevelType w:val="multilevel"/>
    <w:tmpl w:val="38F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231B5"/>
    <w:multiLevelType w:val="hybridMultilevel"/>
    <w:tmpl w:val="352E906A"/>
    <w:lvl w:ilvl="0" w:tplc="D9089D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AD"/>
    <w:rsid w:val="000003DD"/>
    <w:rsid w:val="000039BC"/>
    <w:rsid w:val="00005564"/>
    <w:rsid w:val="00006197"/>
    <w:rsid w:val="00006490"/>
    <w:rsid w:val="000064BD"/>
    <w:rsid w:val="000072CC"/>
    <w:rsid w:val="0001000F"/>
    <w:rsid w:val="00012F3C"/>
    <w:rsid w:val="00015074"/>
    <w:rsid w:val="00016A55"/>
    <w:rsid w:val="00016A9B"/>
    <w:rsid w:val="00026B16"/>
    <w:rsid w:val="00030047"/>
    <w:rsid w:val="00031397"/>
    <w:rsid w:val="00031881"/>
    <w:rsid w:val="000323AC"/>
    <w:rsid w:val="0003787D"/>
    <w:rsid w:val="00037DEB"/>
    <w:rsid w:val="00044D1E"/>
    <w:rsid w:val="00053112"/>
    <w:rsid w:val="00053151"/>
    <w:rsid w:val="0005445E"/>
    <w:rsid w:val="00057B83"/>
    <w:rsid w:val="000601FF"/>
    <w:rsid w:val="00060AC3"/>
    <w:rsid w:val="00061D1A"/>
    <w:rsid w:val="00062B52"/>
    <w:rsid w:val="00063142"/>
    <w:rsid w:val="00063AEF"/>
    <w:rsid w:val="00064353"/>
    <w:rsid w:val="0006523C"/>
    <w:rsid w:val="000675FF"/>
    <w:rsid w:val="00074963"/>
    <w:rsid w:val="0008070B"/>
    <w:rsid w:val="00083397"/>
    <w:rsid w:val="000849AF"/>
    <w:rsid w:val="00084FD0"/>
    <w:rsid w:val="000879B0"/>
    <w:rsid w:val="00087F41"/>
    <w:rsid w:val="00092D74"/>
    <w:rsid w:val="00094D7A"/>
    <w:rsid w:val="00095E16"/>
    <w:rsid w:val="00097A5E"/>
    <w:rsid w:val="00097B6F"/>
    <w:rsid w:val="00097C87"/>
    <w:rsid w:val="000A0BF2"/>
    <w:rsid w:val="000A776E"/>
    <w:rsid w:val="000B1BEF"/>
    <w:rsid w:val="000B4E20"/>
    <w:rsid w:val="000B5C47"/>
    <w:rsid w:val="000B6F87"/>
    <w:rsid w:val="000B74CB"/>
    <w:rsid w:val="000B7E89"/>
    <w:rsid w:val="000C2F2C"/>
    <w:rsid w:val="000C3C3D"/>
    <w:rsid w:val="000C403C"/>
    <w:rsid w:val="000C77A7"/>
    <w:rsid w:val="000C783C"/>
    <w:rsid w:val="000C7E68"/>
    <w:rsid w:val="000D016D"/>
    <w:rsid w:val="000D2339"/>
    <w:rsid w:val="000D2EEA"/>
    <w:rsid w:val="000D4C17"/>
    <w:rsid w:val="000D6201"/>
    <w:rsid w:val="000D66C1"/>
    <w:rsid w:val="000D7212"/>
    <w:rsid w:val="000D727D"/>
    <w:rsid w:val="000E223E"/>
    <w:rsid w:val="000E39BE"/>
    <w:rsid w:val="000E3FE9"/>
    <w:rsid w:val="000E44BA"/>
    <w:rsid w:val="000E7209"/>
    <w:rsid w:val="000E732C"/>
    <w:rsid w:val="000F436D"/>
    <w:rsid w:val="000F4A33"/>
    <w:rsid w:val="000F5028"/>
    <w:rsid w:val="000F74D0"/>
    <w:rsid w:val="00100F88"/>
    <w:rsid w:val="00101945"/>
    <w:rsid w:val="00102517"/>
    <w:rsid w:val="0010445F"/>
    <w:rsid w:val="00107464"/>
    <w:rsid w:val="00107593"/>
    <w:rsid w:val="001112E8"/>
    <w:rsid w:val="00114696"/>
    <w:rsid w:val="00114A7F"/>
    <w:rsid w:val="0011620B"/>
    <w:rsid w:val="00116FD8"/>
    <w:rsid w:val="00123455"/>
    <w:rsid w:val="00123DB3"/>
    <w:rsid w:val="0013065F"/>
    <w:rsid w:val="00132C78"/>
    <w:rsid w:val="00133BF8"/>
    <w:rsid w:val="001355B7"/>
    <w:rsid w:val="00136284"/>
    <w:rsid w:val="00140297"/>
    <w:rsid w:val="00142E52"/>
    <w:rsid w:val="001471D6"/>
    <w:rsid w:val="0015122C"/>
    <w:rsid w:val="00152400"/>
    <w:rsid w:val="00153B69"/>
    <w:rsid w:val="00154784"/>
    <w:rsid w:val="00154AFA"/>
    <w:rsid w:val="00155E0C"/>
    <w:rsid w:val="001566C3"/>
    <w:rsid w:val="00162248"/>
    <w:rsid w:val="00162E6F"/>
    <w:rsid w:val="001633E1"/>
    <w:rsid w:val="001640C5"/>
    <w:rsid w:val="0016664F"/>
    <w:rsid w:val="00170744"/>
    <w:rsid w:val="0017159A"/>
    <w:rsid w:val="00174A98"/>
    <w:rsid w:val="00176104"/>
    <w:rsid w:val="00181B43"/>
    <w:rsid w:val="001831A3"/>
    <w:rsid w:val="00183EBD"/>
    <w:rsid w:val="00190259"/>
    <w:rsid w:val="00190702"/>
    <w:rsid w:val="00191B7E"/>
    <w:rsid w:val="001941B5"/>
    <w:rsid w:val="00195845"/>
    <w:rsid w:val="001964B0"/>
    <w:rsid w:val="00196F33"/>
    <w:rsid w:val="001976F1"/>
    <w:rsid w:val="001A0EB6"/>
    <w:rsid w:val="001A2A29"/>
    <w:rsid w:val="001A4FCD"/>
    <w:rsid w:val="001A5CC5"/>
    <w:rsid w:val="001A5F52"/>
    <w:rsid w:val="001A605B"/>
    <w:rsid w:val="001B1E8A"/>
    <w:rsid w:val="001B2776"/>
    <w:rsid w:val="001B300B"/>
    <w:rsid w:val="001B45FD"/>
    <w:rsid w:val="001B644A"/>
    <w:rsid w:val="001B77F1"/>
    <w:rsid w:val="001C01D2"/>
    <w:rsid w:val="001C14FE"/>
    <w:rsid w:val="001C3271"/>
    <w:rsid w:val="001C344D"/>
    <w:rsid w:val="001C4375"/>
    <w:rsid w:val="001C6DDD"/>
    <w:rsid w:val="001C7A96"/>
    <w:rsid w:val="001D15DC"/>
    <w:rsid w:val="001D191C"/>
    <w:rsid w:val="001D43F4"/>
    <w:rsid w:val="001D4BB1"/>
    <w:rsid w:val="001D4F60"/>
    <w:rsid w:val="001D720F"/>
    <w:rsid w:val="001E0668"/>
    <w:rsid w:val="001E0FB9"/>
    <w:rsid w:val="001E67A7"/>
    <w:rsid w:val="001F1446"/>
    <w:rsid w:val="001F1777"/>
    <w:rsid w:val="001F1BC3"/>
    <w:rsid w:val="001F675B"/>
    <w:rsid w:val="001F6865"/>
    <w:rsid w:val="001F68B3"/>
    <w:rsid w:val="001F72CB"/>
    <w:rsid w:val="001F7379"/>
    <w:rsid w:val="00201420"/>
    <w:rsid w:val="002021EA"/>
    <w:rsid w:val="00202643"/>
    <w:rsid w:val="00203BA4"/>
    <w:rsid w:val="002041BF"/>
    <w:rsid w:val="00206234"/>
    <w:rsid w:val="00211DF4"/>
    <w:rsid w:val="00214C9D"/>
    <w:rsid w:val="00222340"/>
    <w:rsid w:val="002229FC"/>
    <w:rsid w:val="00222E3E"/>
    <w:rsid w:val="002250F9"/>
    <w:rsid w:val="002252DD"/>
    <w:rsid w:val="002258F9"/>
    <w:rsid w:val="00226E2C"/>
    <w:rsid w:val="00231625"/>
    <w:rsid w:val="0023211A"/>
    <w:rsid w:val="002324ED"/>
    <w:rsid w:val="00233E6D"/>
    <w:rsid w:val="00237FFC"/>
    <w:rsid w:val="00240771"/>
    <w:rsid w:val="0024078B"/>
    <w:rsid w:val="00242224"/>
    <w:rsid w:val="0024498F"/>
    <w:rsid w:val="002469D4"/>
    <w:rsid w:val="00247B2E"/>
    <w:rsid w:val="002511B9"/>
    <w:rsid w:val="00254A48"/>
    <w:rsid w:val="00254BF0"/>
    <w:rsid w:val="0026345F"/>
    <w:rsid w:val="00272763"/>
    <w:rsid w:val="00276174"/>
    <w:rsid w:val="0027631A"/>
    <w:rsid w:val="002776F7"/>
    <w:rsid w:val="00281533"/>
    <w:rsid w:val="002857C7"/>
    <w:rsid w:val="0028774D"/>
    <w:rsid w:val="002911A1"/>
    <w:rsid w:val="0029153F"/>
    <w:rsid w:val="00293D73"/>
    <w:rsid w:val="00295CF8"/>
    <w:rsid w:val="00296A62"/>
    <w:rsid w:val="002A1662"/>
    <w:rsid w:val="002A2F84"/>
    <w:rsid w:val="002A4758"/>
    <w:rsid w:val="002B0ACE"/>
    <w:rsid w:val="002B1A09"/>
    <w:rsid w:val="002B71C0"/>
    <w:rsid w:val="002B780E"/>
    <w:rsid w:val="002B7AC3"/>
    <w:rsid w:val="002C016D"/>
    <w:rsid w:val="002C02B5"/>
    <w:rsid w:val="002C0409"/>
    <w:rsid w:val="002C0EF7"/>
    <w:rsid w:val="002C1B2D"/>
    <w:rsid w:val="002C7CFA"/>
    <w:rsid w:val="002C7D98"/>
    <w:rsid w:val="002D016C"/>
    <w:rsid w:val="002D2BAC"/>
    <w:rsid w:val="002D3CA5"/>
    <w:rsid w:val="002D4F39"/>
    <w:rsid w:val="002D7C26"/>
    <w:rsid w:val="002E01E8"/>
    <w:rsid w:val="002E145F"/>
    <w:rsid w:val="002E1E43"/>
    <w:rsid w:val="002E41AE"/>
    <w:rsid w:val="002E51BF"/>
    <w:rsid w:val="002F20CD"/>
    <w:rsid w:val="002F230A"/>
    <w:rsid w:val="002F2C54"/>
    <w:rsid w:val="002F5C9C"/>
    <w:rsid w:val="00300348"/>
    <w:rsid w:val="00300B46"/>
    <w:rsid w:val="00301B81"/>
    <w:rsid w:val="00304292"/>
    <w:rsid w:val="003044CD"/>
    <w:rsid w:val="00307262"/>
    <w:rsid w:val="00310275"/>
    <w:rsid w:val="00312185"/>
    <w:rsid w:val="00313DE8"/>
    <w:rsid w:val="00315844"/>
    <w:rsid w:val="00323BC1"/>
    <w:rsid w:val="00324B02"/>
    <w:rsid w:val="0032663C"/>
    <w:rsid w:val="00331F00"/>
    <w:rsid w:val="003333BB"/>
    <w:rsid w:val="00334DA6"/>
    <w:rsid w:val="00335BBD"/>
    <w:rsid w:val="00340128"/>
    <w:rsid w:val="0035036C"/>
    <w:rsid w:val="00350BDF"/>
    <w:rsid w:val="00350C6A"/>
    <w:rsid w:val="003516A0"/>
    <w:rsid w:val="00351C61"/>
    <w:rsid w:val="0035332A"/>
    <w:rsid w:val="00353CB0"/>
    <w:rsid w:val="0035538C"/>
    <w:rsid w:val="00357087"/>
    <w:rsid w:val="00361746"/>
    <w:rsid w:val="00361916"/>
    <w:rsid w:val="00362B04"/>
    <w:rsid w:val="00363D74"/>
    <w:rsid w:val="00365272"/>
    <w:rsid w:val="00366DBA"/>
    <w:rsid w:val="00371CBE"/>
    <w:rsid w:val="0037474B"/>
    <w:rsid w:val="00376A57"/>
    <w:rsid w:val="00383105"/>
    <w:rsid w:val="00383C9E"/>
    <w:rsid w:val="00386803"/>
    <w:rsid w:val="00386D30"/>
    <w:rsid w:val="003900D0"/>
    <w:rsid w:val="003923A1"/>
    <w:rsid w:val="00394B8C"/>
    <w:rsid w:val="00395360"/>
    <w:rsid w:val="0039559C"/>
    <w:rsid w:val="003A1C43"/>
    <w:rsid w:val="003A43A2"/>
    <w:rsid w:val="003A4870"/>
    <w:rsid w:val="003B48E3"/>
    <w:rsid w:val="003C062D"/>
    <w:rsid w:val="003C0729"/>
    <w:rsid w:val="003C239B"/>
    <w:rsid w:val="003C3E25"/>
    <w:rsid w:val="003D004D"/>
    <w:rsid w:val="003D129C"/>
    <w:rsid w:val="003D2625"/>
    <w:rsid w:val="003D3B80"/>
    <w:rsid w:val="003D6E35"/>
    <w:rsid w:val="003D7743"/>
    <w:rsid w:val="003E638B"/>
    <w:rsid w:val="003E6C3E"/>
    <w:rsid w:val="003E7C96"/>
    <w:rsid w:val="003F15EC"/>
    <w:rsid w:val="003F246E"/>
    <w:rsid w:val="003F2854"/>
    <w:rsid w:val="003F358A"/>
    <w:rsid w:val="003F4591"/>
    <w:rsid w:val="003F5F2B"/>
    <w:rsid w:val="003F6758"/>
    <w:rsid w:val="003F7812"/>
    <w:rsid w:val="0040207D"/>
    <w:rsid w:val="00403836"/>
    <w:rsid w:val="00403FBF"/>
    <w:rsid w:val="004041AE"/>
    <w:rsid w:val="004063A6"/>
    <w:rsid w:val="00407D0A"/>
    <w:rsid w:val="004124F7"/>
    <w:rsid w:val="0041268F"/>
    <w:rsid w:val="004134E3"/>
    <w:rsid w:val="00414032"/>
    <w:rsid w:val="00415C4C"/>
    <w:rsid w:val="00416AEA"/>
    <w:rsid w:val="00420426"/>
    <w:rsid w:val="00420B3C"/>
    <w:rsid w:val="00420DDA"/>
    <w:rsid w:val="00430284"/>
    <w:rsid w:val="004352DD"/>
    <w:rsid w:val="00436220"/>
    <w:rsid w:val="00437FC0"/>
    <w:rsid w:val="0044013C"/>
    <w:rsid w:val="00440D5A"/>
    <w:rsid w:val="004420C3"/>
    <w:rsid w:val="00442C03"/>
    <w:rsid w:val="00445A78"/>
    <w:rsid w:val="00445C48"/>
    <w:rsid w:val="00447EA0"/>
    <w:rsid w:val="00452368"/>
    <w:rsid w:val="00454E48"/>
    <w:rsid w:val="0045567A"/>
    <w:rsid w:val="004564A7"/>
    <w:rsid w:val="00457964"/>
    <w:rsid w:val="00460AE0"/>
    <w:rsid w:val="00461947"/>
    <w:rsid w:val="00462C9B"/>
    <w:rsid w:val="00463A2C"/>
    <w:rsid w:val="00466906"/>
    <w:rsid w:val="0047000A"/>
    <w:rsid w:val="00474959"/>
    <w:rsid w:val="00475E8C"/>
    <w:rsid w:val="0048226A"/>
    <w:rsid w:val="0049045E"/>
    <w:rsid w:val="00493819"/>
    <w:rsid w:val="00494938"/>
    <w:rsid w:val="00496315"/>
    <w:rsid w:val="00496A21"/>
    <w:rsid w:val="004A1D50"/>
    <w:rsid w:val="004A1EC3"/>
    <w:rsid w:val="004A20CE"/>
    <w:rsid w:val="004A2F58"/>
    <w:rsid w:val="004A61AB"/>
    <w:rsid w:val="004A6964"/>
    <w:rsid w:val="004B1CEF"/>
    <w:rsid w:val="004B2C23"/>
    <w:rsid w:val="004C0A8E"/>
    <w:rsid w:val="004C2B3D"/>
    <w:rsid w:val="004C648D"/>
    <w:rsid w:val="004C7E21"/>
    <w:rsid w:val="004D1C8A"/>
    <w:rsid w:val="004D3C16"/>
    <w:rsid w:val="004D4737"/>
    <w:rsid w:val="004D5D42"/>
    <w:rsid w:val="004D60AD"/>
    <w:rsid w:val="004D7C06"/>
    <w:rsid w:val="004E077A"/>
    <w:rsid w:val="004E7329"/>
    <w:rsid w:val="004E7AA9"/>
    <w:rsid w:val="004E7AE4"/>
    <w:rsid w:val="004F3CD5"/>
    <w:rsid w:val="00502DB2"/>
    <w:rsid w:val="00503F9F"/>
    <w:rsid w:val="0050657B"/>
    <w:rsid w:val="0050750E"/>
    <w:rsid w:val="00510773"/>
    <w:rsid w:val="0051125C"/>
    <w:rsid w:val="00511DF3"/>
    <w:rsid w:val="00521CD4"/>
    <w:rsid w:val="0052303F"/>
    <w:rsid w:val="0052313B"/>
    <w:rsid w:val="00525868"/>
    <w:rsid w:val="00526A0E"/>
    <w:rsid w:val="00526E49"/>
    <w:rsid w:val="00537010"/>
    <w:rsid w:val="0053732E"/>
    <w:rsid w:val="0053740B"/>
    <w:rsid w:val="00542144"/>
    <w:rsid w:val="00543C51"/>
    <w:rsid w:val="00543FAA"/>
    <w:rsid w:val="0054476A"/>
    <w:rsid w:val="0054503C"/>
    <w:rsid w:val="0054527D"/>
    <w:rsid w:val="00545587"/>
    <w:rsid w:val="00546244"/>
    <w:rsid w:val="00546AD0"/>
    <w:rsid w:val="00546FFC"/>
    <w:rsid w:val="00550B54"/>
    <w:rsid w:val="00552BA3"/>
    <w:rsid w:val="0055528C"/>
    <w:rsid w:val="00557308"/>
    <w:rsid w:val="00561C23"/>
    <w:rsid w:val="00562F34"/>
    <w:rsid w:val="005632FD"/>
    <w:rsid w:val="00565234"/>
    <w:rsid w:val="00565DEE"/>
    <w:rsid w:val="00571AD6"/>
    <w:rsid w:val="00571D93"/>
    <w:rsid w:val="00573415"/>
    <w:rsid w:val="00573BA4"/>
    <w:rsid w:val="005755FC"/>
    <w:rsid w:val="00575902"/>
    <w:rsid w:val="00575E28"/>
    <w:rsid w:val="00581486"/>
    <w:rsid w:val="005827AD"/>
    <w:rsid w:val="0058734F"/>
    <w:rsid w:val="00587406"/>
    <w:rsid w:val="00591EBE"/>
    <w:rsid w:val="00592242"/>
    <w:rsid w:val="00594D3E"/>
    <w:rsid w:val="00595E36"/>
    <w:rsid w:val="00596047"/>
    <w:rsid w:val="00597791"/>
    <w:rsid w:val="00597AFA"/>
    <w:rsid w:val="00597F1A"/>
    <w:rsid w:val="005A1CC0"/>
    <w:rsid w:val="005A5600"/>
    <w:rsid w:val="005A5878"/>
    <w:rsid w:val="005A6284"/>
    <w:rsid w:val="005A7CBF"/>
    <w:rsid w:val="005B008B"/>
    <w:rsid w:val="005B5F34"/>
    <w:rsid w:val="005C1EAB"/>
    <w:rsid w:val="005C26CF"/>
    <w:rsid w:val="005C5505"/>
    <w:rsid w:val="005D6045"/>
    <w:rsid w:val="005E0540"/>
    <w:rsid w:val="005E246E"/>
    <w:rsid w:val="005E311E"/>
    <w:rsid w:val="005E39F3"/>
    <w:rsid w:val="005E4996"/>
    <w:rsid w:val="005E51AB"/>
    <w:rsid w:val="005F0612"/>
    <w:rsid w:val="005F0D97"/>
    <w:rsid w:val="005F62A2"/>
    <w:rsid w:val="005F7E5E"/>
    <w:rsid w:val="0060078D"/>
    <w:rsid w:val="006025B4"/>
    <w:rsid w:val="00606E62"/>
    <w:rsid w:val="00613265"/>
    <w:rsid w:val="00613C30"/>
    <w:rsid w:val="00614023"/>
    <w:rsid w:val="006144AE"/>
    <w:rsid w:val="00615188"/>
    <w:rsid w:val="00615C3B"/>
    <w:rsid w:val="00620602"/>
    <w:rsid w:val="00622B78"/>
    <w:rsid w:val="00625C05"/>
    <w:rsid w:val="00626654"/>
    <w:rsid w:val="00630B17"/>
    <w:rsid w:val="00631D70"/>
    <w:rsid w:val="00632502"/>
    <w:rsid w:val="00635256"/>
    <w:rsid w:val="0063599B"/>
    <w:rsid w:val="00636DA9"/>
    <w:rsid w:val="006376A1"/>
    <w:rsid w:val="00641B2E"/>
    <w:rsid w:val="006456B2"/>
    <w:rsid w:val="00646BE8"/>
    <w:rsid w:val="00647C8E"/>
    <w:rsid w:val="00650197"/>
    <w:rsid w:val="00651D80"/>
    <w:rsid w:val="006523C2"/>
    <w:rsid w:val="00652C1F"/>
    <w:rsid w:val="006567A2"/>
    <w:rsid w:val="00656F88"/>
    <w:rsid w:val="006613AD"/>
    <w:rsid w:val="00661735"/>
    <w:rsid w:val="00661EED"/>
    <w:rsid w:val="00663146"/>
    <w:rsid w:val="0066386D"/>
    <w:rsid w:val="00663886"/>
    <w:rsid w:val="00663DD7"/>
    <w:rsid w:val="00666058"/>
    <w:rsid w:val="00666A1F"/>
    <w:rsid w:val="0066777D"/>
    <w:rsid w:val="00672F56"/>
    <w:rsid w:val="00672F80"/>
    <w:rsid w:val="006752B1"/>
    <w:rsid w:val="00681297"/>
    <w:rsid w:val="00683B74"/>
    <w:rsid w:val="006848D3"/>
    <w:rsid w:val="00687D35"/>
    <w:rsid w:val="00693E06"/>
    <w:rsid w:val="00695644"/>
    <w:rsid w:val="006958A6"/>
    <w:rsid w:val="00696328"/>
    <w:rsid w:val="00697752"/>
    <w:rsid w:val="00697808"/>
    <w:rsid w:val="006A18D8"/>
    <w:rsid w:val="006A19BC"/>
    <w:rsid w:val="006A2C06"/>
    <w:rsid w:val="006A409A"/>
    <w:rsid w:val="006A7D3C"/>
    <w:rsid w:val="006B139E"/>
    <w:rsid w:val="006B23A7"/>
    <w:rsid w:val="006B5331"/>
    <w:rsid w:val="006B6A04"/>
    <w:rsid w:val="006B7FAA"/>
    <w:rsid w:val="006C1B5E"/>
    <w:rsid w:val="006C5CDF"/>
    <w:rsid w:val="006C7602"/>
    <w:rsid w:val="006D0C5F"/>
    <w:rsid w:val="006D1A3E"/>
    <w:rsid w:val="006D2845"/>
    <w:rsid w:val="006E06F9"/>
    <w:rsid w:val="006E2DB2"/>
    <w:rsid w:val="006E32A7"/>
    <w:rsid w:val="006E4033"/>
    <w:rsid w:val="006E793A"/>
    <w:rsid w:val="006F17C0"/>
    <w:rsid w:val="006F3D51"/>
    <w:rsid w:val="006F44C4"/>
    <w:rsid w:val="006F5547"/>
    <w:rsid w:val="007007B3"/>
    <w:rsid w:val="0070120E"/>
    <w:rsid w:val="00701BB4"/>
    <w:rsid w:val="0070249D"/>
    <w:rsid w:val="0070252D"/>
    <w:rsid w:val="00702A98"/>
    <w:rsid w:val="00702AA1"/>
    <w:rsid w:val="007035EC"/>
    <w:rsid w:val="00705EC6"/>
    <w:rsid w:val="0070669B"/>
    <w:rsid w:val="00706D17"/>
    <w:rsid w:val="00715F67"/>
    <w:rsid w:val="00716AC0"/>
    <w:rsid w:val="00722935"/>
    <w:rsid w:val="00727981"/>
    <w:rsid w:val="00732CF8"/>
    <w:rsid w:val="007370FB"/>
    <w:rsid w:val="00737446"/>
    <w:rsid w:val="007422D2"/>
    <w:rsid w:val="00744DB0"/>
    <w:rsid w:val="00746D57"/>
    <w:rsid w:val="00751795"/>
    <w:rsid w:val="00754F06"/>
    <w:rsid w:val="0075620B"/>
    <w:rsid w:val="007565DF"/>
    <w:rsid w:val="00760803"/>
    <w:rsid w:val="00776C6C"/>
    <w:rsid w:val="00780521"/>
    <w:rsid w:val="00780FE2"/>
    <w:rsid w:val="00781310"/>
    <w:rsid w:val="007818AD"/>
    <w:rsid w:val="007829F2"/>
    <w:rsid w:val="00782EED"/>
    <w:rsid w:val="00784482"/>
    <w:rsid w:val="007871C8"/>
    <w:rsid w:val="0079251B"/>
    <w:rsid w:val="00793393"/>
    <w:rsid w:val="007937D1"/>
    <w:rsid w:val="00793B91"/>
    <w:rsid w:val="007A1CC1"/>
    <w:rsid w:val="007A68C7"/>
    <w:rsid w:val="007B2F8D"/>
    <w:rsid w:val="007B3832"/>
    <w:rsid w:val="007B3866"/>
    <w:rsid w:val="007B4334"/>
    <w:rsid w:val="007B6499"/>
    <w:rsid w:val="007C0C64"/>
    <w:rsid w:val="007C1D70"/>
    <w:rsid w:val="007C3AD5"/>
    <w:rsid w:val="007C7646"/>
    <w:rsid w:val="007C7E21"/>
    <w:rsid w:val="007D1559"/>
    <w:rsid w:val="007D258F"/>
    <w:rsid w:val="007D3CDB"/>
    <w:rsid w:val="007D437D"/>
    <w:rsid w:val="007D4BCB"/>
    <w:rsid w:val="007E13D0"/>
    <w:rsid w:val="007E4154"/>
    <w:rsid w:val="007E7261"/>
    <w:rsid w:val="007E7A3B"/>
    <w:rsid w:val="007F0870"/>
    <w:rsid w:val="007F09F5"/>
    <w:rsid w:val="007F1477"/>
    <w:rsid w:val="007F1AEA"/>
    <w:rsid w:val="008015E6"/>
    <w:rsid w:val="00801D01"/>
    <w:rsid w:val="00802242"/>
    <w:rsid w:val="008032E9"/>
    <w:rsid w:val="008034BB"/>
    <w:rsid w:val="00803987"/>
    <w:rsid w:val="00810325"/>
    <w:rsid w:val="00811F34"/>
    <w:rsid w:val="00813CAF"/>
    <w:rsid w:val="00814F32"/>
    <w:rsid w:val="0081573F"/>
    <w:rsid w:val="00816316"/>
    <w:rsid w:val="0082552B"/>
    <w:rsid w:val="00827E88"/>
    <w:rsid w:val="00830537"/>
    <w:rsid w:val="00830FAA"/>
    <w:rsid w:val="008318BC"/>
    <w:rsid w:val="00831FB0"/>
    <w:rsid w:val="00832135"/>
    <w:rsid w:val="0083337B"/>
    <w:rsid w:val="0083400B"/>
    <w:rsid w:val="0083544D"/>
    <w:rsid w:val="00836FDC"/>
    <w:rsid w:val="0083796B"/>
    <w:rsid w:val="0084122D"/>
    <w:rsid w:val="008426FA"/>
    <w:rsid w:val="00846F28"/>
    <w:rsid w:val="00850590"/>
    <w:rsid w:val="00855B39"/>
    <w:rsid w:val="00860858"/>
    <w:rsid w:val="008616D8"/>
    <w:rsid w:val="00862B70"/>
    <w:rsid w:val="00866957"/>
    <w:rsid w:val="00866D5A"/>
    <w:rsid w:val="008703A0"/>
    <w:rsid w:val="00871CB8"/>
    <w:rsid w:val="00874334"/>
    <w:rsid w:val="00876862"/>
    <w:rsid w:val="00876971"/>
    <w:rsid w:val="008777C8"/>
    <w:rsid w:val="00880F80"/>
    <w:rsid w:val="00881898"/>
    <w:rsid w:val="00881EB7"/>
    <w:rsid w:val="00884BE4"/>
    <w:rsid w:val="00885AEF"/>
    <w:rsid w:val="00886766"/>
    <w:rsid w:val="0088713E"/>
    <w:rsid w:val="008907C0"/>
    <w:rsid w:val="0089086F"/>
    <w:rsid w:val="00891E61"/>
    <w:rsid w:val="008928E8"/>
    <w:rsid w:val="00894D54"/>
    <w:rsid w:val="00895D78"/>
    <w:rsid w:val="00896C5E"/>
    <w:rsid w:val="008A03B7"/>
    <w:rsid w:val="008A0AD3"/>
    <w:rsid w:val="008A146B"/>
    <w:rsid w:val="008A2F5B"/>
    <w:rsid w:val="008A51A1"/>
    <w:rsid w:val="008A57E8"/>
    <w:rsid w:val="008A60E6"/>
    <w:rsid w:val="008A797D"/>
    <w:rsid w:val="008B0399"/>
    <w:rsid w:val="008B16A4"/>
    <w:rsid w:val="008B2C73"/>
    <w:rsid w:val="008B389F"/>
    <w:rsid w:val="008B4080"/>
    <w:rsid w:val="008B427C"/>
    <w:rsid w:val="008B4469"/>
    <w:rsid w:val="008B482B"/>
    <w:rsid w:val="008B52E2"/>
    <w:rsid w:val="008B701E"/>
    <w:rsid w:val="008C0CA1"/>
    <w:rsid w:val="008C237A"/>
    <w:rsid w:val="008C239A"/>
    <w:rsid w:val="008C2739"/>
    <w:rsid w:val="008C2FA7"/>
    <w:rsid w:val="008C338C"/>
    <w:rsid w:val="008C47E3"/>
    <w:rsid w:val="008C7B7A"/>
    <w:rsid w:val="008D1DF7"/>
    <w:rsid w:val="008D3569"/>
    <w:rsid w:val="008D496A"/>
    <w:rsid w:val="008D5474"/>
    <w:rsid w:val="008D7BD2"/>
    <w:rsid w:val="008E175C"/>
    <w:rsid w:val="008E1A9A"/>
    <w:rsid w:val="008E1AFB"/>
    <w:rsid w:val="008E22AD"/>
    <w:rsid w:val="008E30CF"/>
    <w:rsid w:val="008E4B5E"/>
    <w:rsid w:val="008E5516"/>
    <w:rsid w:val="008E567F"/>
    <w:rsid w:val="008E7969"/>
    <w:rsid w:val="008F1FA5"/>
    <w:rsid w:val="008F2605"/>
    <w:rsid w:val="008F2BFA"/>
    <w:rsid w:val="008F3015"/>
    <w:rsid w:val="008F3A4D"/>
    <w:rsid w:val="008F3E53"/>
    <w:rsid w:val="008F4666"/>
    <w:rsid w:val="008F512B"/>
    <w:rsid w:val="008F6688"/>
    <w:rsid w:val="008F6B03"/>
    <w:rsid w:val="008F721E"/>
    <w:rsid w:val="00901BBA"/>
    <w:rsid w:val="009028DE"/>
    <w:rsid w:val="00905033"/>
    <w:rsid w:val="009107B6"/>
    <w:rsid w:val="00910874"/>
    <w:rsid w:val="0091253C"/>
    <w:rsid w:val="0091384A"/>
    <w:rsid w:val="00914A66"/>
    <w:rsid w:val="00917E0F"/>
    <w:rsid w:val="00922213"/>
    <w:rsid w:val="00922711"/>
    <w:rsid w:val="0092538F"/>
    <w:rsid w:val="009276D2"/>
    <w:rsid w:val="00934C06"/>
    <w:rsid w:val="0093503D"/>
    <w:rsid w:val="00935C0E"/>
    <w:rsid w:val="00937E81"/>
    <w:rsid w:val="009407DB"/>
    <w:rsid w:val="009438A9"/>
    <w:rsid w:val="00946424"/>
    <w:rsid w:val="009472BE"/>
    <w:rsid w:val="00950186"/>
    <w:rsid w:val="0095185D"/>
    <w:rsid w:val="0095734A"/>
    <w:rsid w:val="0095791D"/>
    <w:rsid w:val="00960885"/>
    <w:rsid w:val="009616B0"/>
    <w:rsid w:val="00961734"/>
    <w:rsid w:val="00962C5B"/>
    <w:rsid w:val="009637AB"/>
    <w:rsid w:val="00971B94"/>
    <w:rsid w:val="00971F24"/>
    <w:rsid w:val="0097345D"/>
    <w:rsid w:val="009755CE"/>
    <w:rsid w:val="009755E8"/>
    <w:rsid w:val="00975AD8"/>
    <w:rsid w:val="0098287C"/>
    <w:rsid w:val="00984AAA"/>
    <w:rsid w:val="009853DF"/>
    <w:rsid w:val="0098678C"/>
    <w:rsid w:val="00987AF8"/>
    <w:rsid w:val="00987D66"/>
    <w:rsid w:val="009936E6"/>
    <w:rsid w:val="0099437D"/>
    <w:rsid w:val="00994F1E"/>
    <w:rsid w:val="00995339"/>
    <w:rsid w:val="0099594B"/>
    <w:rsid w:val="009973AA"/>
    <w:rsid w:val="00997BA2"/>
    <w:rsid w:val="00997F04"/>
    <w:rsid w:val="009A01D5"/>
    <w:rsid w:val="009A140D"/>
    <w:rsid w:val="009A397B"/>
    <w:rsid w:val="009A56D7"/>
    <w:rsid w:val="009A6643"/>
    <w:rsid w:val="009A6ACD"/>
    <w:rsid w:val="009A78C9"/>
    <w:rsid w:val="009B348F"/>
    <w:rsid w:val="009B4DAC"/>
    <w:rsid w:val="009C06E9"/>
    <w:rsid w:val="009C0DA6"/>
    <w:rsid w:val="009C3004"/>
    <w:rsid w:val="009C30AE"/>
    <w:rsid w:val="009C4052"/>
    <w:rsid w:val="009C54B8"/>
    <w:rsid w:val="009C5618"/>
    <w:rsid w:val="009C734C"/>
    <w:rsid w:val="009D058B"/>
    <w:rsid w:val="009D1CBE"/>
    <w:rsid w:val="009D2020"/>
    <w:rsid w:val="009D279F"/>
    <w:rsid w:val="009D6B88"/>
    <w:rsid w:val="009E3B86"/>
    <w:rsid w:val="009E4BB1"/>
    <w:rsid w:val="009E67A4"/>
    <w:rsid w:val="009E7E21"/>
    <w:rsid w:val="009F5748"/>
    <w:rsid w:val="009F5DF0"/>
    <w:rsid w:val="009F74E3"/>
    <w:rsid w:val="00A0113F"/>
    <w:rsid w:val="00A06615"/>
    <w:rsid w:val="00A11AE1"/>
    <w:rsid w:val="00A1429F"/>
    <w:rsid w:val="00A1553B"/>
    <w:rsid w:val="00A15FDE"/>
    <w:rsid w:val="00A17553"/>
    <w:rsid w:val="00A20340"/>
    <w:rsid w:val="00A21437"/>
    <w:rsid w:val="00A2190F"/>
    <w:rsid w:val="00A242F3"/>
    <w:rsid w:val="00A24D8F"/>
    <w:rsid w:val="00A32EA6"/>
    <w:rsid w:val="00A33E63"/>
    <w:rsid w:val="00A3435D"/>
    <w:rsid w:val="00A378B8"/>
    <w:rsid w:val="00A37F56"/>
    <w:rsid w:val="00A40E51"/>
    <w:rsid w:val="00A41A3C"/>
    <w:rsid w:val="00A425EC"/>
    <w:rsid w:val="00A479D3"/>
    <w:rsid w:val="00A47D0A"/>
    <w:rsid w:val="00A47ED9"/>
    <w:rsid w:val="00A47F7F"/>
    <w:rsid w:val="00A50F88"/>
    <w:rsid w:val="00A51150"/>
    <w:rsid w:val="00A538E0"/>
    <w:rsid w:val="00A53E0C"/>
    <w:rsid w:val="00A60A96"/>
    <w:rsid w:val="00A613AB"/>
    <w:rsid w:val="00A724F6"/>
    <w:rsid w:val="00A743EA"/>
    <w:rsid w:val="00A748D7"/>
    <w:rsid w:val="00A7765C"/>
    <w:rsid w:val="00A8145B"/>
    <w:rsid w:val="00A8407B"/>
    <w:rsid w:val="00A85CB4"/>
    <w:rsid w:val="00A9048F"/>
    <w:rsid w:val="00A92D11"/>
    <w:rsid w:val="00A951AF"/>
    <w:rsid w:val="00A95416"/>
    <w:rsid w:val="00A971BD"/>
    <w:rsid w:val="00AA0753"/>
    <w:rsid w:val="00AA14EA"/>
    <w:rsid w:val="00AA245B"/>
    <w:rsid w:val="00AA2F64"/>
    <w:rsid w:val="00AA4628"/>
    <w:rsid w:val="00AB4D43"/>
    <w:rsid w:val="00AC2AD6"/>
    <w:rsid w:val="00AC6283"/>
    <w:rsid w:val="00AC7FD8"/>
    <w:rsid w:val="00AD0DB4"/>
    <w:rsid w:val="00AD3172"/>
    <w:rsid w:val="00AD564E"/>
    <w:rsid w:val="00AD585F"/>
    <w:rsid w:val="00AD677B"/>
    <w:rsid w:val="00AD67C2"/>
    <w:rsid w:val="00AD78B5"/>
    <w:rsid w:val="00AE163C"/>
    <w:rsid w:val="00AE46CF"/>
    <w:rsid w:val="00AE76E8"/>
    <w:rsid w:val="00AF1045"/>
    <w:rsid w:val="00AF1500"/>
    <w:rsid w:val="00AF42FA"/>
    <w:rsid w:val="00AF4FE1"/>
    <w:rsid w:val="00AF5AC7"/>
    <w:rsid w:val="00AF6108"/>
    <w:rsid w:val="00AF797F"/>
    <w:rsid w:val="00B009FC"/>
    <w:rsid w:val="00B02CC5"/>
    <w:rsid w:val="00B03A6C"/>
    <w:rsid w:val="00B04025"/>
    <w:rsid w:val="00B051A1"/>
    <w:rsid w:val="00B06B70"/>
    <w:rsid w:val="00B06CD5"/>
    <w:rsid w:val="00B06E33"/>
    <w:rsid w:val="00B076F4"/>
    <w:rsid w:val="00B1427B"/>
    <w:rsid w:val="00B14608"/>
    <w:rsid w:val="00B15702"/>
    <w:rsid w:val="00B15D8D"/>
    <w:rsid w:val="00B16342"/>
    <w:rsid w:val="00B17659"/>
    <w:rsid w:val="00B17686"/>
    <w:rsid w:val="00B20AE6"/>
    <w:rsid w:val="00B21C44"/>
    <w:rsid w:val="00B2265B"/>
    <w:rsid w:val="00B22AB7"/>
    <w:rsid w:val="00B25128"/>
    <w:rsid w:val="00B25D22"/>
    <w:rsid w:val="00B25D2E"/>
    <w:rsid w:val="00B25F49"/>
    <w:rsid w:val="00B31636"/>
    <w:rsid w:val="00B32B8F"/>
    <w:rsid w:val="00B4041C"/>
    <w:rsid w:val="00B40469"/>
    <w:rsid w:val="00B40481"/>
    <w:rsid w:val="00B40996"/>
    <w:rsid w:val="00B40FC3"/>
    <w:rsid w:val="00B41895"/>
    <w:rsid w:val="00B43549"/>
    <w:rsid w:val="00B44B89"/>
    <w:rsid w:val="00B45F1B"/>
    <w:rsid w:val="00B509D3"/>
    <w:rsid w:val="00B519E4"/>
    <w:rsid w:val="00B53743"/>
    <w:rsid w:val="00B56960"/>
    <w:rsid w:val="00B61D30"/>
    <w:rsid w:val="00B64079"/>
    <w:rsid w:val="00B67229"/>
    <w:rsid w:val="00B70DF7"/>
    <w:rsid w:val="00B72185"/>
    <w:rsid w:val="00B7426C"/>
    <w:rsid w:val="00B74516"/>
    <w:rsid w:val="00B7670E"/>
    <w:rsid w:val="00B8030D"/>
    <w:rsid w:val="00B80422"/>
    <w:rsid w:val="00B8117E"/>
    <w:rsid w:val="00B81591"/>
    <w:rsid w:val="00B843ED"/>
    <w:rsid w:val="00B84577"/>
    <w:rsid w:val="00B864DF"/>
    <w:rsid w:val="00B8726B"/>
    <w:rsid w:val="00B872C1"/>
    <w:rsid w:val="00B934F0"/>
    <w:rsid w:val="00B93A8C"/>
    <w:rsid w:val="00B96811"/>
    <w:rsid w:val="00BA13FA"/>
    <w:rsid w:val="00BA23C2"/>
    <w:rsid w:val="00BA3217"/>
    <w:rsid w:val="00BA661C"/>
    <w:rsid w:val="00BA7684"/>
    <w:rsid w:val="00BA78D6"/>
    <w:rsid w:val="00BB482F"/>
    <w:rsid w:val="00BC01AD"/>
    <w:rsid w:val="00BC18A5"/>
    <w:rsid w:val="00BC5725"/>
    <w:rsid w:val="00BC64BD"/>
    <w:rsid w:val="00BC749A"/>
    <w:rsid w:val="00BD42EA"/>
    <w:rsid w:val="00BE4B39"/>
    <w:rsid w:val="00BE56F1"/>
    <w:rsid w:val="00BE59B5"/>
    <w:rsid w:val="00BE67D9"/>
    <w:rsid w:val="00BE7D24"/>
    <w:rsid w:val="00BF0A51"/>
    <w:rsid w:val="00BF1282"/>
    <w:rsid w:val="00BF4CD6"/>
    <w:rsid w:val="00C01EC0"/>
    <w:rsid w:val="00C0239D"/>
    <w:rsid w:val="00C0374B"/>
    <w:rsid w:val="00C06636"/>
    <w:rsid w:val="00C109F8"/>
    <w:rsid w:val="00C115CC"/>
    <w:rsid w:val="00C11629"/>
    <w:rsid w:val="00C118CF"/>
    <w:rsid w:val="00C11EC5"/>
    <w:rsid w:val="00C126B9"/>
    <w:rsid w:val="00C17178"/>
    <w:rsid w:val="00C17A5F"/>
    <w:rsid w:val="00C2055A"/>
    <w:rsid w:val="00C232BD"/>
    <w:rsid w:val="00C238BD"/>
    <w:rsid w:val="00C257F3"/>
    <w:rsid w:val="00C26003"/>
    <w:rsid w:val="00C2641C"/>
    <w:rsid w:val="00C30F24"/>
    <w:rsid w:val="00C31B75"/>
    <w:rsid w:val="00C31BC0"/>
    <w:rsid w:val="00C32FF0"/>
    <w:rsid w:val="00C335A0"/>
    <w:rsid w:val="00C34E31"/>
    <w:rsid w:val="00C379AA"/>
    <w:rsid w:val="00C41738"/>
    <w:rsid w:val="00C4187B"/>
    <w:rsid w:val="00C44504"/>
    <w:rsid w:val="00C50087"/>
    <w:rsid w:val="00C52EFD"/>
    <w:rsid w:val="00C530D1"/>
    <w:rsid w:val="00C53CCB"/>
    <w:rsid w:val="00C557D0"/>
    <w:rsid w:val="00C55DC0"/>
    <w:rsid w:val="00C64A8E"/>
    <w:rsid w:val="00C66A19"/>
    <w:rsid w:val="00C705F0"/>
    <w:rsid w:val="00C733DB"/>
    <w:rsid w:val="00C7658D"/>
    <w:rsid w:val="00C770AB"/>
    <w:rsid w:val="00C80732"/>
    <w:rsid w:val="00C8118C"/>
    <w:rsid w:val="00C85418"/>
    <w:rsid w:val="00C87382"/>
    <w:rsid w:val="00C8798C"/>
    <w:rsid w:val="00C87AF7"/>
    <w:rsid w:val="00C91D7B"/>
    <w:rsid w:val="00C93E69"/>
    <w:rsid w:val="00C979AC"/>
    <w:rsid w:val="00CA0157"/>
    <w:rsid w:val="00CA0A93"/>
    <w:rsid w:val="00CA14DA"/>
    <w:rsid w:val="00CB1686"/>
    <w:rsid w:val="00CB2D73"/>
    <w:rsid w:val="00CB2E39"/>
    <w:rsid w:val="00CB42A6"/>
    <w:rsid w:val="00CB5D05"/>
    <w:rsid w:val="00CB7524"/>
    <w:rsid w:val="00CC3D50"/>
    <w:rsid w:val="00CC6A97"/>
    <w:rsid w:val="00CC722E"/>
    <w:rsid w:val="00CD0ADD"/>
    <w:rsid w:val="00CD1B57"/>
    <w:rsid w:val="00CD31C1"/>
    <w:rsid w:val="00CD6077"/>
    <w:rsid w:val="00CD797B"/>
    <w:rsid w:val="00CE1860"/>
    <w:rsid w:val="00CE4B99"/>
    <w:rsid w:val="00CE4BA2"/>
    <w:rsid w:val="00CE7ECE"/>
    <w:rsid w:val="00CF1617"/>
    <w:rsid w:val="00CF24D5"/>
    <w:rsid w:val="00CF629B"/>
    <w:rsid w:val="00CF65CF"/>
    <w:rsid w:val="00CF6CDE"/>
    <w:rsid w:val="00CF7567"/>
    <w:rsid w:val="00CF7A51"/>
    <w:rsid w:val="00D015D3"/>
    <w:rsid w:val="00D02604"/>
    <w:rsid w:val="00D04280"/>
    <w:rsid w:val="00D11275"/>
    <w:rsid w:val="00D113B1"/>
    <w:rsid w:val="00D11AF9"/>
    <w:rsid w:val="00D1321E"/>
    <w:rsid w:val="00D14001"/>
    <w:rsid w:val="00D1475A"/>
    <w:rsid w:val="00D160FC"/>
    <w:rsid w:val="00D166AB"/>
    <w:rsid w:val="00D167A8"/>
    <w:rsid w:val="00D17F68"/>
    <w:rsid w:val="00D21738"/>
    <w:rsid w:val="00D21C08"/>
    <w:rsid w:val="00D2301C"/>
    <w:rsid w:val="00D23F4A"/>
    <w:rsid w:val="00D258E1"/>
    <w:rsid w:val="00D26EE8"/>
    <w:rsid w:val="00D27344"/>
    <w:rsid w:val="00D315E9"/>
    <w:rsid w:val="00D3739C"/>
    <w:rsid w:val="00D37E05"/>
    <w:rsid w:val="00D411F5"/>
    <w:rsid w:val="00D45B95"/>
    <w:rsid w:val="00D50189"/>
    <w:rsid w:val="00D51D9A"/>
    <w:rsid w:val="00D52051"/>
    <w:rsid w:val="00D53264"/>
    <w:rsid w:val="00D53AE8"/>
    <w:rsid w:val="00D56E4F"/>
    <w:rsid w:val="00D60822"/>
    <w:rsid w:val="00D61E90"/>
    <w:rsid w:val="00D6232C"/>
    <w:rsid w:val="00D70CD3"/>
    <w:rsid w:val="00D70D69"/>
    <w:rsid w:val="00D70FF2"/>
    <w:rsid w:val="00D71115"/>
    <w:rsid w:val="00D73B44"/>
    <w:rsid w:val="00D75A28"/>
    <w:rsid w:val="00D768D6"/>
    <w:rsid w:val="00D76CBB"/>
    <w:rsid w:val="00D807A8"/>
    <w:rsid w:val="00D819B7"/>
    <w:rsid w:val="00D82B42"/>
    <w:rsid w:val="00D8700C"/>
    <w:rsid w:val="00D87A02"/>
    <w:rsid w:val="00D92A7E"/>
    <w:rsid w:val="00D92CDD"/>
    <w:rsid w:val="00D93720"/>
    <w:rsid w:val="00D96374"/>
    <w:rsid w:val="00DA545D"/>
    <w:rsid w:val="00DA5A5A"/>
    <w:rsid w:val="00DA652E"/>
    <w:rsid w:val="00DA75B8"/>
    <w:rsid w:val="00DA7E31"/>
    <w:rsid w:val="00DB00AD"/>
    <w:rsid w:val="00DB0EA1"/>
    <w:rsid w:val="00DB3A2A"/>
    <w:rsid w:val="00DB4D55"/>
    <w:rsid w:val="00DB5B62"/>
    <w:rsid w:val="00DB6336"/>
    <w:rsid w:val="00DB6671"/>
    <w:rsid w:val="00DB70AD"/>
    <w:rsid w:val="00DC3E40"/>
    <w:rsid w:val="00DC50E5"/>
    <w:rsid w:val="00DC6D7A"/>
    <w:rsid w:val="00DC6FB1"/>
    <w:rsid w:val="00DD1EEE"/>
    <w:rsid w:val="00DD47CB"/>
    <w:rsid w:val="00DD53C3"/>
    <w:rsid w:val="00DD7710"/>
    <w:rsid w:val="00DD7DA1"/>
    <w:rsid w:val="00DE025D"/>
    <w:rsid w:val="00DE030E"/>
    <w:rsid w:val="00DE06D8"/>
    <w:rsid w:val="00DE17A3"/>
    <w:rsid w:val="00DE6BEE"/>
    <w:rsid w:val="00DE6C7C"/>
    <w:rsid w:val="00DF06D9"/>
    <w:rsid w:val="00DF1A7A"/>
    <w:rsid w:val="00DF3F1C"/>
    <w:rsid w:val="00DF5E13"/>
    <w:rsid w:val="00DF63A7"/>
    <w:rsid w:val="00DF6D9C"/>
    <w:rsid w:val="00E0130A"/>
    <w:rsid w:val="00E072D9"/>
    <w:rsid w:val="00E07DCB"/>
    <w:rsid w:val="00E10D3A"/>
    <w:rsid w:val="00E11190"/>
    <w:rsid w:val="00E151BC"/>
    <w:rsid w:val="00E24AB1"/>
    <w:rsid w:val="00E24F15"/>
    <w:rsid w:val="00E256E0"/>
    <w:rsid w:val="00E31632"/>
    <w:rsid w:val="00E3212D"/>
    <w:rsid w:val="00E32320"/>
    <w:rsid w:val="00E3427B"/>
    <w:rsid w:val="00E34526"/>
    <w:rsid w:val="00E36F02"/>
    <w:rsid w:val="00E43240"/>
    <w:rsid w:val="00E4501A"/>
    <w:rsid w:val="00E51409"/>
    <w:rsid w:val="00E52C32"/>
    <w:rsid w:val="00E52FE1"/>
    <w:rsid w:val="00E53AD8"/>
    <w:rsid w:val="00E53B7E"/>
    <w:rsid w:val="00E54344"/>
    <w:rsid w:val="00E57945"/>
    <w:rsid w:val="00E60FCE"/>
    <w:rsid w:val="00E626F4"/>
    <w:rsid w:val="00E62867"/>
    <w:rsid w:val="00E62913"/>
    <w:rsid w:val="00E62AED"/>
    <w:rsid w:val="00E62E76"/>
    <w:rsid w:val="00E65968"/>
    <w:rsid w:val="00E703AE"/>
    <w:rsid w:val="00E71671"/>
    <w:rsid w:val="00E71C7A"/>
    <w:rsid w:val="00E72955"/>
    <w:rsid w:val="00E733C7"/>
    <w:rsid w:val="00E7594C"/>
    <w:rsid w:val="00E76040"/>
    <w:rsid w:val="00E822B6"/>
    <w:rsid w:val="00E82D60"/>
    <w:rsid w:val="00E83ACC"/>
    <w:rsid w:val="00E8731C"/>
    <w:rsid w:val="00E90A96"/>
    <w:rsid w:val="00E914C3"/>
    <w:rsid w:val="00E91F90"/>
    <w:rsid w:val="00E92CC5"/>
    <w:rsid w:val="00E9688D"/>
    <w:rsid w:val="00E97409"/>
    <w:rsid w:val="00EA1851"/>
    <w:rsid w:val="00EA19EE"/>
    <w:rsid w:val="00EA2750"/>
    <w:rsid w:val="00EA421B"/>
    <w:rsid w:val="00EA4A2C"/>
    <w:rsid w:val="00EA5782"/>
    <w:rsid w:val="00EA72AC"/>
    <w:rsid w:val="00EB1349"/>
    <w:rsid w:val="00EB190B"/>
    <w:rsid w:val="00EB3F8B"/>
    <w:rsid w:val="00EB562B"/>
    <w:rsid w:val="00EB672B"/>
    <w:rsid w:val="00EC0878"/>
    <w:rsid w:val="00EC386E"/>
    <w:rsid w:val="00EC3EA6"/>
    <w:rsid w:val="00EC4B41"/>
    <w:rsid w:val="00EC4F98"/>
    <w:rsid w:val="00EC5902"/>
    <w:rsid w:val="00EC6FD5"/>
    <w:rsid w:val="00EC7FB5"/>
    <w:rsid w:val="00ED1064"/>
    <w:rsid w:val="00ED1566"/>
    <w:rsid w:val="00ED1CC1"/>
    <w:rsid w:val="00ED28E4"/>
    <w:rsid w:val="00ED2CC9"/>
    <w:rsid w:val="00ED3CDB"/>
    <w:rsid w:val="00ED59D2"/>
    <w:rsid w:val="00ED688F"/>
    <w:rsid w:val="00ED7C36"/>
    <w:rsid w:val="00EE284F"/>
    <w:rsid w:val="00EE3E03"/>
    <w:rsid w:val="00EE46D4"/>
    <w:rsid w:val="00EE53CC"/>
    <w:rsid w:val="00EE66FA"/>
    <w:rsid w:val="00EF418E"/>
    <w:rsid w:val="00F00AE3"/>
    <w:rsid w:val="00F00EB3"/>
    <w:rsid w:val="00F06639"/>
    <w:rsid w:val="00F10C0A"/>
    <w:rsid w:val="00F11662"/>
    <w:rsid w:val="00F15797"/>
    <w:rsid w:val="00F23E38"/>
    <w:rsid w:val="00F247F7"/>
    <w:rsid w:val="00F25DB5"/>
    <w:rsid w:val="00F26867"/>
    <w:rsid w:val="00F302E3"/>
    <w:rsid w:val="00F31C28"/>
    <w:rsid w:val="00F325BE"/>
    <w:rsid w:val="00F34865"/>
    <w:rsid w:val="00F357F3"/>
    <w:rsid w:val="00F4057A"/>
    <w:rsid w:val="00F43BA8"/>
    <w:rsid w:val="00F43E0C"/>
    <w:rsid w:val="00F44E7B"/>
    <w:rsid w:val="00F45555"/>
    <w:rsid w:val="00F50DAE"/>
    <w:rsid w:val="00F51AB5"/>
    <w:rsid w:val="00F51D80"/>
    <w:rsid w:val="00F532F4"/>
    <w:rsid w:val="00F543F2"/>
    <w:rsid w:val="00F5445F"/>
    <w:rsid w:val="00F54C39"/>
    <w:rsid w:val="00F552C2"/>
    <w:rsid w:val="00F56A77"/>
    <w:rsid w:val="00F6189B"/>
    <w:rsid w:val="00F62656"/>
    <w:rsid w:val="00F63630"/>
    <w:rsid w:val="00F64489"/>
    <w:rsid w:val="00F644AD"/>
    <w:rsid w:val="00F64E88"/>
    <w:rsid w:val="00F65C08"/>
    <w:rsid w:val="00F7003B"/>
    <w:rsid w:val="00F70E16"/>
    <w:rsid w:val="00F76441"/>
    <w:rsid w:val="00F767E2"/>
    <w:rsid w:val="00F775E7"/>
    <w:rsid w:val="00F77B44"/>
    <w:rsid w:val="00F870CD"/>
    <w:rsid w:val="00F876D1"/>
    <w:rsid w:val="00F90587"/>
    <w:rsid w:val="00F90828"/>
    <w:rsid w:val="00F91410"/>
    <w:rsid w:val="00F91F07"/>
    <w:rsid w:val="00F923A4"/>
    <w:rsid w:val="00F932C2"/>
    <w:rsid w:val="00F93993"/>
    <w:rsid w:val="00F95E56"/>
    <w:rsid w:val="00FA41B3"/>
    <w:rsid w:val="00FA517D"/>
    <w:rsid w:val="00FA51A5"/>
    <w:rsid w:val="00FA74A8"/>
    <w:rsid w:val="00FA7E7F"/>
    <w:rsid w:val="00FB53BF"/>
    <w:rsid w:val="00FB5584"/>
    <w:rsid w:val="00FB6CD1"/>
    <w:rsid w:val="00FB72A4"/>
    <w:rsid w:val="00FB7E09"/>
    <w:rsid w:val="00FC40CD"/>
    <w:rsid w:val="00FC76F4"/>
    <w:rsid w:val="00FD0BE7"/>
    <w:rsid w:val="00FD0E90"/>
    <w:rsid w:val="00FD383B"/>
    <w:rsid w:val="00FD4D6C"/>
    <w:rsid w:val="00FD513D"/>
    <w:rsid w:val="00FE2102"/>
    <w:rsid w:val="00FE3A58"/>
    <w:rsid w:val="00FE5DFC"/>
    <w:rsid w:val="00FF1041"/>
    <w:rsid w:val="00FF14E9"/>
    <w:rsid w:val="00FF1B2B"/>
    <w:rsid w:val="00FF27F3"/>
    <w:rsid w:val="00FF4840"/>
    <w:rsid w:val="00FF51E7"/>
    <w:rsid w:val="00FF5626"/>
    <w:rsid w:val="00FF588F"/>
    <w:rsid w:val="00FF6CA1"/>
    <w:rsid w:val="00FF77AB"/>
    <w:rsid w:val="00FF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6C2FF3-B45B-405B-98C1-52C69428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Calibri"/>
      <w:sz w:val="24"/>
      <w:szCs w:val="24"/>
      <w:lang w:eastAsia="ar-SA"/>
    </w:rPr>
  </w:style>
  <w:style w:type="paragraph" w:styleId="2">
    <w:name w:val="heading 2"/>
    <w:basedOn w:val="a"/>
    <w:next w:val="a"/>
    <w:qFormat/>
    <w:pPr>
      <w:keepNext/>
      <w:numPr>
        <w:ilvl w:val="1"/>
        <w:numId w:val="1"/>
      </w:numPr>
      <w:ind w:left="4488" w:firstLine="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4"/>
      <w:szCs w:val="24"/>
    </w:rPr>
  </w:style>
  <w:style w:type="character" w:customStyle="1" w:styleId="a4">
    <w:name w:val="Нижний колонтитул Знак"/>
    <w:rPr>
      <w:rFonts w:ascii="Times New Roman" w:eastAsia="Times New Roman" w:hAnsi="Times New Roman" w:cs="Times New Roman"/>
      <w:sz w:val="24"/>
      <w:szCs w:val="24"/>
    </w:rPr>
  </w:style>
  <w:style w:type="character" w:customStyle="1" w:styleId="a5">
    <w:name w:val="Основной текст Знак"/>
    <w:rPr>
      <w:rFonts w:ascii="Times New Roman" w:eastAsia="Times New Roman" w:hAnsi="Times New Roman"/>
      <w:sz w:val="24"/>
      <w:szCs w:val="24"/>
    </w:rPr>
  </w:style>
  <w:style w:type="character" w:customStyle="1" w:styleId="a6">
    <w:name w:val="Текст выноски Знак"/>
    <w:rPr>
      <w:rFonts w:ascii="Tahoma" w:eastAsia="Times New Roman" w:hAnsi="Tahoma" w:cs="Tahoma"/>
      <w:sz w:val="16"/>
      <w:szCs w:val="16"/>
    </w:rPr>
  </w:style>
  <w:style w:type="character" w:customStyle="1" w:styleId="20">
    <w:name w:val="Заголовок 2 Знак"/>
    <w:rPr>
      <w:rFonts w:ascii="Times New Roman" w:eastAsia="Times New Roman" w:hAnsi="Times New Roman"/>
      <w:sz w:val="28"/>
      <w:szCs w:val="24"/>
    </w:rPr>
  </w:style>
  <w:style w:type="character" w:styleId="a7">
    <w:name w:val="Hyperlink"/>
    <w:rPr>
      <w:color w:val="0000FF"/>
      <w:u w:val="single"/>
    </w:rPr>
  </w:style>
  <w:style w:type="character" w:customStyle="1" w:styleId="a8">
    <w:name w:val="Символ нумерации"/>
  </w:style>
  <w:style w:type="paragraph" w:styleId="a9">
    <w:name w:val="Title"/>
    <w:basedOn w:val="a"/>
    <w:next w:val="aa"/>
    <w:pPr>
      <w:keepNext/>
      <w:spacing w:before="240" w:after="120"/>
    </w:pPr>
    <w:rPr>
      <w:rFonts w:ascii="Arial" w:eastAsia="Lucida Sans Unicode" w:hAnsi="Arial" w:cs="Mangal"/>
      <w:sz w:val="28"/>
      <w:szCs w:val="28"/>
    </w:rPr>
  </w:style>
  <w:style w:type="paragraph" w:styleId="aa">
    <w:name w:val="Body Text"/>
    <w:basedOn w:val="a"/>
    <w:pPr>
      <w:jc w:val="both"/>
    </w:pPr>
  </w:style>
  <w:style w:type="paragraph" w:styleId="ab">
    <w:name w:val="List"/>
    <w:basedOn w:val="aa"/>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c">
    <w:name w:val="header"/>
    <w:basedOn w:val="a"/>
  </w:style>
  <w:style w:type="paragraph" w:styleId="ad">
    <w:name w:val="footer"/>
    <w:basedOn w:val="a"/>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Nonformat">
    <w:name w:val="ConsPlusNonformat"/>
    <w:pPr>
      <w:suppressAutoHyphens/>
      <w:autoSpaceDE w:val="0"/>
    </w:pPr>
    <w:rPr>
      <w:rFonts w:ascii="Courier New" w:eastAsia="Calibri" w:hAnsi="Courier New" w:cs="Courier New"/>
      <w:lang w:eastAsia="ar-SA"/>
    </w:rPr>
  </w:style>
  <w:style w:type="paragraph" w:styleId="ae">
    <w:name w:val="Balloon Text"/>
    <w:basedOn w:val="a"/>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ConsPlusNormal">
    <w:name w:val="ConsPlusNormal"/>
    <w:rsid w:val="005755FC"/>
    <w:pPr>
      <w:autoSpaceDE w:val="0"/>
      <w:autoSpaceDN w:val="0"/>
      <w:adjustRightInd w:val="0"/>
    </w:pPr>
    <w:rPr>
      <w:sz w:val="24"/>
      <w:szCs w:val="24"/>
    </w:rPr>
  </w:style>
  <w:style w:type="paragraph" w:customStyle="1" w:styleId="Default">
    <w:name w:val="Default"/>
    <w:rsid w:val="00AA0753"/>
    <w:pPr>
      <w:autoSpaceDE w:val="0"/>
      <w:autoSpaceDN w:val="0"/>
      <w:adjustRightInd w:val="0"/>
    </w:pPr>
    <w:rPr>
      <w:color w:val="000000"/>
      <w:sz w:val="24"/>
      <w:szCs w:val="24"/>
    </w:rPr>
  </w:style>
  <w:style w:type="paragraph" w:styleId="af1">
    <w:name w:val="List Paragraph"/>
    <w:basedOn w:val="a"/>
    <w:uiPriority w:val="34"/>
    <w:qFormat/>
    <w:rsid w:val="007C0C64"/>
    <w:pPr>
      <w:ind w:left="720"/>
      <w:contextualSpacing/>
    </w:pPr>
  </w:style>
  <w:style w:type="paragraph" w:styleId="af2">
    <w:name w:val="Normal (Web)"/>
    <w:basedOn w:val="a"/>
    <w:uiPriority w:val="99"/>
    <w:semiHidden/>
    <w:unhideWhenUsed/>
    <w:rsid w:val="0070249D"/>
    <w:pPr>
      <w:suppressAutoHyphens w:val="0"/>
      <w:spacing w:before="100" w:beforeAutospacing="1" w:after="100" w:afterAutospacing="1"/>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7030">
      <w:bodyDiv w:val="1"/>
      <w:marLeft w:val="0"/>
      <w:marRight w:val="0"/>
      <w:marTop w:val="0"/>
      <w:marBottom w:val="0"/>
      <w:divBdr>
        <w:top w:val="none" w:sz="0" w:space="0" w:color="auto"/>
        <w:left w:val="none" w:sz="0" w:space="0" w:color="auto"/>
        <w:bottom w:val="none" w:sz="0" w:space="0" w:color="auto"/>
        <w:right w:val="none" w:sz="0" w:space="0" w:color="auto"/>
      </w:divBdr>
    </w:div>
    <w:div w:id="253979658">
      <w:bodyDiv w:val="1"/>
      <w:marLeft w:val="0"/>
      <w:marRight w:val="0"/>
      <w:marTop w:val="0"/>
      <w:marBottom w:val="0"/>
      <w:divBdr>
        <w:top w:val="none" w:sz="0" w:space="0" w:color="auto"/>
        <w:left w:val="none" w:sz="0" w:space="0" w:color="auto"/>
        <w:bottom w:val="none" w:sz="0" w:space="0" w:color="auto"/>
        <w:right w:val="none" w:sz="0" w:space="0" w:color="auto"/>
      </w:divBdr>
    </w:div>
    <w:div w:id="369645855">
      <w:bodyDiv w:val="1"/>
      <w:marLeft w:val="0"/>
      <w:marRight w:val="0"/>
      <w:marTop w:val="0"/>
      <w:marBottom w:val="0"/>
      <w:divBdr>
        <w:top w:val="none" w:sz="0" w:space="0" w:color="auto"/>
        <w:left w:val="none" w:sz="0" w:space="0" w:color="auto"/>
        <w:bottom w:val="none" w:sz="0" w:space="0" w:color="auto"/>
        <w:right w:val="none" w:sz="0" w:space="0" w:color="auto"/>
      </w:divBdr>
    </w:div>
    <w:div w:id="390813595">
      <w:bodyDiv w:val="1"/>
      <w:marLeft w:val="0"/>
      <w:marRight w:val="0"/>
      <w:marTop w:val="0"/>
      <w:marBottom w:val="0"/>
      <w:divBdr>
        <w:top w:val="none" w:sz="0" w:space="0" w:color="auto"/>
        <w:left w:val="none" w:sz="0" w:space="0" w:color="auto"/>
        <w:bottom w:val="none" w:sz="0" w:space="0" w:color="auto"/>
        <w:right w:val="none" w:sz="0" w:space="0" w:color="auto"/>
      </w:divBdr>
    </w:div>
    <w:div w:id="436289447">
      <w:bodyDiv w:val="1"/>
      <w:marLeft w:val="0"/>
      <w:marRight w:val="0"/>
      <w:marTop w:val="0"/>
      <w:marBottom w:val="0"/>
      <w:divBdr>
        <w:top w:val="none" w:sz="0" w:space="0" w:color="auto"/>
        <w:left w:val="none" w:sz="0" w:space="0" w:color="auto"/>
        <w:bottom w:val="none" w:sz="0" w:space="0" w:color="auto"/>
        <w:right w:val="none" w:sz="0" w:space="0" w:color="auto"/>
      </w:divBdr>
    </w:div>
    <w:div w:id="448210290">
      <w:bodyDiv w:val="1"/>
      <w:marLeft w:val="0"/>
      <w:marRight w:val="0"/>
      <w:marTop w:val="0"/>
      <w:marBottom w:val="0"/>
      <w:divBdr>
        <w:top w:val="none" w:sz="0" w:space="0" w:color="auto"/>
        <w:left w:val="none" w:sz="0" w:space="0" w:color="auto"/>
        <w:bottom w:val="none" w:sz="0" w:space="0" w:color="auto"/>
        <w:right w:val="none" w:sz="0" w:space="0" w:color="auto"/>
      </w:divBdr>
    </w:div>
    <w:div w:id="459807769">
      <w:bodyDiv w:val="1"/>
      <w:marLeft w:val="0"/>
      <w:marRight w:val="0"/>
      <w:marTop w:val="0"/>
      <w:marBottom w:val="0"/>
      <w:divBdr>
        <w:top w:val="none" w:sz="0" w:space="0" w:color="auto"/>
        <w:left w:val="none" w:sz="0" w:space="0" w:color="auto"/>
        <w:bottom w:val="none" w:sz="0" w:space="0" w:color="auto"/>
        <w:right w:val="none" w:sz="0" w:space="0" w:color="auto"/>
      </w:divBdr>
    </w:div>
    <w:div w:id="574554470">
      <w:bodyDiv w:val="1"/>
      <w:marLeft w:val="0"/>
      <w:marRight w:val="0"/>
      <w:marTop w:val="0"/>
      <w:marBottom w:val="0"/>
      <w:divBdr>
        <w:top w:val="none" w:sz="0" w:space="0" w:color="auto"/>
        <w:left w:val="none" w:sz="0" w:space="0" w:color="auto"/>
        <w:bottom w:val="none" w:sz="0" w:space="0" w:color="auto"/>
        <w:right w:val="none" w:sz="0" w:space="0" w:color="auto"/>
      </w:divBdr>
    </w:div>
    <w:div w:id="619994593">
      <w:bodyDiv w:val="1"/>
      <w:marLeft w:val="0"/>
      <w:marRight w:val="0"/>
      <w:marTop w:val="0"/>
      <w:marBottom w:val="0"/>
      <w:divBdr>
        <w:top w:val="none" w:sz="0" w:space="0" w:color="auto"/>
        <w:left w:val="none" w:sz="0" w:space="0" w:color="auto"/>
        <w:bottom w:val="none" w:sz="0" w:space="0" w:color="auto"/>
        <w:right w:val="none" w:sz="0" w:space="0" w:color="auto"/>
      </w:divBdr>
    </w:div>
    <w:div w:id="669528405">
      <w:bodyDiv w:val="1"/>
      <w:marLeft w:val="0"/>
      <w:marRight w:val="0"/>
      <w:marTop w:val="0"/>
      <w:marBottom w:val="0"/>
      <w:divBdr>
        <w:top w:val="none" w:sz="0" w:space="0" w:color="auto"/>
        <w:left w:val="none" w:sz="0" w:space="0" w:color="auto"/>
        <w:bottom w:val="none" w:sz="0" w:space="0" w:color="auto"/>
        <w:right w:val="none" w:sz="0" w:space="0" w:color="auto"/>
      </w:divBdr>
    </w:div>
    <w:div w:id="683633747">
      <w:bodyDiv w:val="1"/>
      <w:marLeft w:val="0"/>
      <w:marRight w:val="0"/>
      <w:marTop w:val="0"/>
      <w:marBottom w:val="0"/>
      <w:divBdr>
        <w:top w:val="none" w:sz="0" w:space="0" w:color="auto"/>
        <w:left w:val="none" w:sz="0" w:space="0" w:color="auto"/>
        <w:bottom w:val="none" w:sz="0" w:space="0" w:color="auto"/>
        <w:right w:val="none" w:sz="0" w:space="0" w:color="auto"/>
      </w:divBdr>
    </w:div>
    <w:div w:id="721826366">
      <w:bodyDiv w:val="1"/>
      <w:marLeft w:val="0"/>
      <w:marRight w:val="0"/>
      <w:marTop w:val="0"/>
      <w:marBottom w:val="0"/>
      <w:divBdr>
        <w:top w:val="none" w:sz="0" w:space="0" w:color="auto"/>
        <w:left w:val="none" w:sz="0" w:space="0" w:color="auto"/>
        <w:bottom w:val="none" w:sz="0" w:space="0" w:color="auto"/>
        <w:right w:val="none" w:sz="0" w:space="0" w:color="auto"/>
      </w:divBdr>
    </w:div>
    <w:div w:id="743070822">
      <w:bodyDiv w:val="1"/>
      <w:marLeft w:val="0"/>
      <w:marRight w:val="0"/>
      <w:marTop w:val="0"/>
      <w:marBottom w:val="0"/>
      <w:divBdr>
        <w:top w:val="none" w:sz="0" w:space="0" w:color="auto"/>
        <w:left w:val="none" w:sz="0" w:space="0" w:color="auto"/>
        <w:bottom w:val="none" w:sz="0" w:space="0" w:color="auto"/>
        <w:right w:val="none" w:sz="0" w:space="0" w:color="auto"/>
      </w:divBdr>
    </w:div>
    <w:div w:id="747575061">
      <w:bodyDiv w:val="1"/>
      <w:marLeft w:val="0"/>
      <w:marRight w:val="0"/>
      <w:marTop w:val="0"/>
      <w:marBottom w:val="0"/>
      <w:divBdr>
        <w:top w:val="none" w:sz="0" w:space="0" w:color="auto"/>
        <w:left w:val="none" w:sz="0" w:space="0" w:color="auto"/>
        <w:bottom w:val="none" w:sz="0" w:space="0" w:color="auto"/>
        <w:right w:val="none" w:sz="0" w:space="0" w:color="auto"/>
      </w:divBdr>
    </w:div>
    <w:div w:id="768501046">
      <w:bodyDiv w:val="1"/>
      <w:marLeft w:val="0"/>
      <w:marRight w:val="0"/>
      <w:marTop w:val="0"/>
      <w:marBottom w:val="0"/>
      <w:divBdr>
        <w:top w:val="none" w:sz="0" w:space="0" w:color="auto"/>
        <w:left w:val="none" w:sz="0" w:space="0" w:color="auto"/>
        <w:bottom w:val="none" w:sz="0" w:space="0" w:color="auto"/>
        <w:right w:val="none" w:sz="0" w:space="0" w:color="auto"/>
      </w:divBdr>
    </w:div>
    <w:div w:id="840269519">
      <w:bodyDiv w:val="1"/>
      <w:marLeft w:val="0"/>
      <w:marRight w:val="0"/>
      <w:marTop w:val="0"/>
      <w:marBottom w:val="0"/>
      <w:divBdr>
        <w:top w:val="none" w:sz="0" w:space="0" w:color="auto"/>
        <w:left w:val="none" w:sz="0" w:space="0" w:color="auto"/>
        <w:bottom w:val="none" w:sz="0" w:space="0" w:color="auto"/>
        <w:right w:val="none" w:sz="0" w:space="0" w:color="auto"/>
      </w:divBdr>
    </w:div>
    <w:div w:id="846600917">
      <w:bodyDiv w:val="1"/>
      <w:marLeft w:val="0"/>
      <w:marRight w:val="0"/>
      <w:marTop w:val="0"/>
      <w:marBottom w:val="0"/>
      <w:divBdr>
        <w:top w:val="none" w:sz="0" w:space="0" w:color="auto"/>
        <w:left w:val="none" w:sz="0" w:space="0" w:color="auto"/>
        <w:bottom w:val="none" w:sz="0" w:space="0" w:color="auto"/>
        <w:right w:val="none" w:sz="0" w:space="0" w:color="auto"/>
      </w:divBdr>
    </w:div>
    <w:div w:id="856306344">
      <w:bodyDiv w:val="1"/>
      <w:marLeft w:val="0"/>
      <w:marRight w:val="0"/>
      <w:marTop w:val="0"/>
      <w:marBottom w:val="0"/>
      <w:divBdr>
        <w:top w:val="none" w:sz="0" w:space="0" w:color="auto"/>
        <w:left w:val="none" w:sz="0" w:space="0" w:color="auto"/>
        <w:bottom w:val="none" w:sz="0" w:space="0" w:color="auto"/>
        <w:right w:val="none" w:sz="0" w:space="0" w:color="auto"/>
      </w:divBdr>
    </w:div>
    <w:div w:id="881597275">
      <w:bodyDiv w:val="1"/>
      <w:marLeft w:val="0"/>
      <w:marRight w:val="0"/>
      <w:marTop w:val="0"/>
      <w:marBottom w:val="0"/>
      <w:divBdr>
        <w:top w:val="none" w:sz="0" w:space="0" w:color="auto"/>
        <w:left w:val="none" w:sz="0" w:space="0" w:color="auto"/>
        <w:bottom w:val="none" w:sz="0" w:space="0" w:color="auto"/>
        <w:right w:val="none" w:sz="0" w:space="0" w:color="auto"/>
      </w:divBdr>
    </w:div>
    <w:div w:id="886457923">
      <w:bodyDiv w:val="1"/>
      <w:marLeft w:val="0"/>
      <w:marRight w:val="0"/>
      <w:marTop w:val="0"/>
      <w:marBottom w:val="0"/>
      <w:divBdr>
        <w:top w:val="none" w:sz="0" w:space="0" w:color="auto"/>
        <w:left w:val="none" w:sz="0" w:space="0" w:color="auto"/>
        <w:bottom w:val="none" w:sz="0" w:space="0" w:color="auto"/>
        <w:right w:val="none" w:sz="0" w:space="0" w:color="auto"/>
      </w:divBdr>
    </w:div>
    <w:div w:id="940380482">
      <w:bodyDiv w:val="1"/>
      <w:marLeft w:val="0"/>
      <w:marRight w:val="0"/>
      <w:marTop w:val="0"/>
      <w:marBottom w:val="0"/>
      <w:divBdr>
        <w:top w:val="none" w:sz="0" w:space="0" w:color="auto"/>
        <w:left w:val="none" w:sz="0" w:space="0" w:color="auto"/>
        <w:bottom w:val="none" w:sz="0" w:space="0" w:color="auto"/>
        <w:right w:val="none" w:sz="0" w:space="0" w:color="auto"/>
      </w:divBdr>
    </w:div>
    <w:div w:id="1159611582">
      <w:bodyDiv w:val="1"/>
      <w:marLeft w:val="0"/>
      <w:marRight w:val="0"/>
      <w:marTop w:val="0"/>
      <w:marBottom w:val="0"/>
      <w:divBdr>
        <w:top w:val="none" w:sz="0" w:space="0" w:color="auto"/>
        <w:left w:val="none" w:sz="0" w:space="0" w:color="auto"/>
        <w:bottom w:val="none" w:sz="0" w:space="0" w:color="auto"/>
        <w:right w:val="none" w:sz="0" w:space="0" w:color="auto"/>
      </w:divBdr>
    </w:div>
    <w:div w:id="1263682379">
      <w:bodyDiv w:val="1"/>
      <w:marLeft w:val="0"/>
      <w:marRight w:val="0"/>
      <w:marTop w:val="0"/>
      <w:marBottom w:val="0"/>
      <w:divBdr>
        <w:top w:val="none" w:sz="0" w:space="0" w:color="auto"/>
        <w:left w:val="none" w:sz="0" w:space="0" w:color="auto"/>
        <w:bottom w:val="none" w:sz="0" w:space="0" w:color="auto"/>
        <w:right w:val="none" w:sz="0" w:space="0" w:color="auto"/>
      </w:divBdr>
    </w:div>
    <w:div w:id="1298728859">
      <w:bodyDiv w:val="1"/>
      <w:marLeft w:val="0"/>
      <w:marRight w:val="0"/>
      <w:marTop w:val="0"/>
      <w:marBottom w:val="0"/>
      <w:divBdr>
        <w:top w:val="none" w:sz="0" w:space="0" w:color="auto"/>
        <w:left w:val="none" w:sz="0" w:space="0" w:color="auto"/>
        <w:bottom w:val="none" w:sz="0" w:space="0" w:color="auto"/>
        <w:right w:val="none" w:sz="0" w:space="0" w:color="auto"/>
      </w:divBdr>
    </w:div>
    <w:div w:id="1347826292">
      <w:bodyDiv w:val="1"/>
      <w:marLeft w:val="0"/>
      <w:marRight w:val="0"/>
      <w:marTop w:val="0"/>
      <w:marBottom w:val="0"/>
      <w:divBdr>
        <w:top w:val="none" w:sz="0" w:space="0" w:color="auto"/>
        <w:left w:val="none" w:sz="0" w:space="0" w:color="auto"/>
        <w:bottom w:val="none" w:sz="0" w:space="0" w:color="auto"/>
        <w:right w:val="none" w:sz="0" w:space="0" w:color="auto"/>
      </w:divBdr>
    </w:div>
    <w:div w:id="1386180173">
      <w:bodyDiv w:val="1"/>
      <w:marLeft w:val="0"/>
      <w:marRight w:val="0"/>
      <w:marTop w:val="0"/>
      <w:marBottom w:val="0"/>
      <w:divBdr>
        <w:top w:val="none" w:sz="0" w:space="0" w:color="auto"/>
        <w:left w:val="none" w:sz="0" w:space="0" w:color="auto"/>
        <w:bottom w:val="none" w:sz="0" w:space="0" w:color="auto"/>
        <w:right w:val="none" w:sz="0" w:space="0" w:color="auto"/>
      </w:divBdr>
    </w:div>
    <w:div w:id="1405765211">
      <w:bodyDiv w:val="1"/>
      <w:marLeft w:val="0"/>
      <w:marRight w:val="0"/>
      <w:marTop w:val="0"/>
      <w:marBottom w:val="0"/>
      <w:divBdr>
        <w:top w:val="none" w:sz="0" w:space="0" w:color="auto"/>
        <w:left w:val="none" w:sz="0" w:space="0" w:color="auto"/>
        <w:bottom w:val="none" w:sz="0" w:space="0" w:color="auto"/>
        <w:right w:val="none" w:sz="0" w:space="0" w:color="auto"/>
      </w:divBdr>
    </w:div>
    <w:div w:id="1461222498">
      <w:bodyDiv w:val="1"/>
      <w:marLeft w:val="0"/>
      <w:marRight w:val="0"/>
      <w:marTop w:val="0"/>
      <w:marBottom w:val="0"/>
      <w:divBdr>
        <w:top w:val="none" w:sz="0" w:space="0" w:color="auto"/>
        <w:left w:val="none" w:sz="0" w:space="0" w:color="auto"/>
        <w:bottom w:val="none" w:sz="0" w:space="0" w:color="auto"/>
        <w:right w:val="none" w:sz="0" w:space="0" w:color="auto"/>
      </w:divBdr>
    </w:div>
    <w:div w:id="1514803619">
      <w:bodyDiv w:val="1"/>
      <w:marLeft w:val="0"/>
      <w:marRight w:val="0"/>
      <w:marTop w:val="0"/>
      <w:marBottom w:val="0"/>
      <w:divBdr>
        <w:top w:val="none" w:sz="0" w:space="0" w:color="auto"/>
        <w:left w:val="none" w:sz="0" w:space="0" w:color="auto"/>
        <w:bottom w:val="none" w:sz="0" w:space="0" w:color="auto"/>
        <w:right w:val="none" w:sz="0" w:space="0" w:color="auto"/>
      </w:divBdr>
    </w:div>
    <w:div w:id="1539467940">
      <w:bodyDiv w:val="1"/>
      <w:marLeft w:val="0"/>
      <w:marRight w:val="0"/>
      <w:marTop w:val="0"/>
      <w:marBottom w:val="0"/>
      <w:divBdr>
        <w:top w:val="none" w:sz="0" w:space="0" w:color="auto"/>
        <w:left w:val="none" w:sz="0" w:space="0" w:color="auto"/>
        <w:bottom w:val="none" w:sz="0" w:space="0" w:color="auto"/>
        <w:right w:val="none" w:sz="0" w:space="0" w:color="auto"/>
      </w:divBdr>
    </w:div>
    <w:div w:id="1551385210">
      <w:bodyDiv w:val="1"/>
      <w:marLeft w:val="0"/>
      <w:marRight w:val="0"/>
      <w:marTop w:val="0"/>
      <w:marBottom w:val="0"/>
      <w:divBdr>
        <w:top w:val="none" w:sz="0" w:space="0" w:color="auto"/>
        <w:left w:val="none" w:sz="0" w:space="0" w:color="auto"/>
        <w:bottom w:val="none" w:sz="0" w:space="0" w:color="auto"/>
        <w:right w:val="none" w:sz="0" w:space="0" w:color="auto"/>
      </w:divBdr>
    </w:div>
    <w:div w:id="1636792189">
      <w:bodyDiv w:val="1"/>
      <w:marLeft w:val="0"/>
      <w:marRight w:val="0"/>
      <w:marTop w:val="0"/>
      <w:marBottom w:val="0"/>
      <w:divBdr>
        <w:top w:val="none" w:sz="0" w:space="0" w:color="auto"/>
        <w:left w:val="none" w:sz="0" w:space="0" w:color="auto"/>
        <w:bottom w:val="none" w:sz="0" w:space="0" w:color="auto"/>
        <w:right w:val="none" w:sz="0" w:space="0" w:color="auto"/>
      </w:divBdr>
    </w:div>
    <w:div w:id="1671176619">
      <w:bodyDiv w:val="1"/>
      <w:marLeft w:val="0"/>
      <w:marRight w:val="0"/>
      <w:marTop w:val="0"/>
      <w:marBottom w:val="0"/>
      <w:divBdr>
        <w:top w:val="none" w:sz="0" w:space="0" w:color="auto"/>
        <w:left w:val="none" w:sz="0" w:space="0" w:color="auto"/>
        <w:bottom w:val="none" w:sz="0" w:space="0" w:color="auto"/>
        <w:right w:val="none" w:sz="0" w:space="0" w:color="auto"/>
      </w:divBdr>
    </w:div>
    <w:div w:id="1712537856">
      <w:bodyDiv w:val="1"/>
      <w:marLeft w:val="0"/>
      <w:marRight w:val="0"/>
      <w:marTop w:val="0"/>
      <w:marBottom w:val="0"/>
      <w:divBdr>
        <w:top w:val="none" w:sz="0" w:space="0" w:color="auto"/>
        <w:left w:val="none" w:sz="0" w:space="0" w:color="auto"/>
        <w:bottom w:val="none" w:sz="0" w:space="0" w:color="auto"/>
        <w:right w:val="none" w:sz="0" w:space="0" w:color="auto"/>
      </w:divBdr>
    </w:div>
    <w:div w:id="1724787245">
      <w:bodyDiv w:val="1"/>
      <w:marLeft w:val="0"/>
      <w:marRight w:val="0"/>
      <w:marTop w:val="0"/>
      <w:marBottom w:val="0"/>
      <w:divBdr>
        <w:top w:val="none" w:sz="0" w:space="0" w:color="auto"/>
        <w:left w:val="none" w:sz="0" w:space="0" w:color="auto"/>
        <w:bottom w:val="none" w:sz="0" w:space="0" w:color="auto"/>
        <w:right w:val="none" w:sz="0" w:space="0" w:color="auto"/>
      </w:divBdr>
    </w:div>
    <w:div w:id="1744254240">
      <w:bodyDiv w:val="1"/>
      <w:marLeft w:val="0"/>
      <w:marRight w:val="0"/>
      <w:marTop w:val="0"/>
      <w:marBottom w:val="0"/>
      <w:divBdr>
        <w:top w:val="none" w:sz="0" w:space="0" w:color="auto"/>
        <w:left w:val="none" w:sz="0" w:space="0" w:color="auto"/>
        <w:bottom w:val="none" w:sz="0" w:space="0" w:color="auto"/>
        <w:right w:val="none" w:sz="0" w:space="0" w:color="auto"/>
      </w:divBdr>
    </w:div>
    <w:div w:id="1754009031">
      <w:bodyDiv w:val="1"/>
      <w:marLeft w:val="0"/>
      <w:marRight w:val="0"/>
      <w:marTop w:val="0"/>
      <w:marBottom w:val="0"/>
      <w:divBdr>
        <w:top w:val="none" w:sz="0" w:space="0" w:color="auto"/>
        <w:left w:val="none" w:sz="0" w:space="0" w:color="auto"/>
        <w:bottom w:val="none" w:sz="0" w:space="0" w:color="auto"/>
        <w:right w:val="none" w:sz="0" w:space="0" w:color="auto"/>
      </w:divBdr>
    </w:div>
    <w:div w:id="1798134497">
      <w:bodyDiv w:val="1"/>
      <w:marLeft w:val="0"/>
      <w:marRight w:val="0"/>
      <w:marTop w:val="0"/>
      <w:marBottom w:val="0"/>
      <w:divBdr>
        <w:top w:val="none" w:sz="0" w:space="0" w:color="auto"/>
        <w:left w:val="none" w:sz="0" w:space="0" w:color="auto"/>
        <w:bottom w:val="none" w:sz="0" w:space="0" w:color="auto"/>
        <w:right w:val="none" w:sz="0" w:space="0" w:color="auto"/>
      </w:divBdr>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
    <w:div w:id="1852799180">
      <w:bodyDiv w:val="1"/>
      <w:marLeft w:val="0"/>
      <w:marRight w:val="0"/>
      <w:marTop w:val="0"/>
      <w:marBottom w:val="0"/>
      <w:divBdr>
        <w:top w:val="none" w:sz="0" w:space="0" w:color="auto"/>
        <w:left w:val="none" w:sz="0" w:space="0" w:color="auto"/>
        <w:bottom w:val="none" w:sz="0" w:space="0" w:color="auto"/>
        <w:right w:val="none" w:sz="0" w:space="0" w:color="auto"/>
      </w:divBdr>
    </w:div>
    <w:div w:id="1912763503">
      <w:bodyDiv w:val="1"/>
      <w:marLeft w:val="0"/>
      <w:marRight w:val="0"/>
      <w:marTop w:val="0"/>
      <w:marBottom w:val="0"/>
      <w:divBdr>
        <w:top w:val="none" w:sz="0" w:space="0" w:color="auto"/>
        <w:left w:val="none" w:sz="0" w:space="0" w:color="auto"/>
        <w:bottom w:val="none" w:sz="0" w:space="0" w:color="auto"/>
        <w:right w:val="none" w:sz="0" w:space="0" w:color="auto"/>
      </w:divBdr>
    </w:div>
    <w:div w:id="1924294365">
      <w:bodyDiv w:val="1"/>
      <w:marLeft w:val="0"/>
      <w:marRight w:val="0"/>
      <w:marTop w:val="0"/>
      <w:marBottom w:val="0"/>
      <w:divBdr>
        <w:top w:val="none" w:sz="0" w:space="0" w:color="auto"/>
        <w:left w:val="none" w:sz="0" w:space="0" w:color="auto"/>
        <w:bottom w:val="none" w:sz="0" w:space="0" w:color="auto"/>
        <w:right w:val="none" w:sz="0" w:space="0" w:color="auto"/>
      </w:divBdr>
    </w:div>
    <w:div w:id="1993831314">
      <w:bodyDiv w:val="1"/>
      <w:marLeft w:val="0"/>
      <w:marRight w:val="0"/>
      <w:marTop w:val="0"/>
      <w:marBottom w:val="0"/>
      <w:divBdr>
        <w:top w:val="none" w:sz="0" w:space="0" w:color="auto"/>
        <w:left w:val="none" w:sz="0" w:space="0" w:color="auto"/>
        <w:bottom w:val="none" w:sz="0" w:space="0" w:color="auto"/>
        <w:right w:val="none" w:sz="0" w:space="0" w:color="auto"/>
      </w:divBdr>
    </w:div>
    <w:div w:id="20227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r-vyks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yksa.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6065-8C15-4786-9F04-C705CDE3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16</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46280</CharactersWithSpaces>
  <SharedDoc>false</SharedDoc>
  <HLinks>
    <vt:vector size="30" baseType="variant">
      <vt:variant>
        <vt:i4>7405618</vt:i4>
      </vt:variant>
      <vt:variant>
        <vt:i4>12</vt:i4>
      </vt:variant>
      <vt:variant>
        <vt:i4>0</vt:i4>
      </vt:variant>
      <vt:variant>
        <vt:i4>5</vt:i4>
      </vt:variant>
      <vt:variant>
        <vt:lpwstr>http://www.okrug-wyksa.ru/</vt:lpwstr>
      </vt:variant>
      <vt:variant>
        <vt:lpwstr/>
      </vt:variant>
      <vt:variant>
        <vt:i4>4325450</vt:i4>
      </vt:variant>
      <vt:variant>
        <vt:i4>9</vt:i4>
      </vt:variant>
      <vt:variant>
        <vt:i4>0</vt:i4>
      </vt:variant>
      <vt:variant>
        <vt:i4>5</vt:i4>
      </vt:variant>
      <vt:variant>
        <vt:lpwstr>https://vr-vyksa.ru/</vt:lpwstr>
      </vt:variant>
      <vt:variant>
        <vt:lpwstr/>
      </vt:variant>
      <vt:variant>
        <vt:i4>7405675</vt:i4>
      </vt:variant>
      <vt:variant>
        <vt:i4>6</vt:i4>
      </vt:variant>
      <vt:variant>
        <vt:i4>0</vt:i4>
      </vt:variant>
      <vt:variant>
        <vt:i4>5</vt:i4>
      </vt:variant>
      <vt:variant>
        <vt:lpwstr>http://okrug-wyksa.ru/</vt:lpwstr>
      </vt:variant>
      <vt:variant>
        <vt:lpwstr/>
      </vt:variant>
      <vt:variant>
        <vt:i4>7405618</vt:i4>
      </vt:variant>
      <vt:variant>
        <vt:i4>3</vt:i4>
      </vt:variant>
      <vt:variant>
        <vt:i4>0</vt:i4>
      </vt:variant>
      <vt:variant>
        <vt:i4>5</vt:i4>
      </vt:variant>
      <vt:variant>
        <vt:lpwstr>http://www.okrug-wyksa.ru/</vt:lpwstr>
      </vt:variant>
      <vt:variant>
        <vt:lpwstr/>
      </vt:variant>
      <vt:variant>
        <vt:i4>4980838</vt:i4>
      </vt:variant>
      <vt:variant>
        <vt:i4>0</vt:i4>
      </vt:variant>
      <vt:variant>
        <vt:i4>0</vt:i4>
      </vt:variant>
      <vt:variant>
        <vt:i4>5</vt:i4>
      </vt:variant>
      <vt:variant>
        <vt:lpwstr>mailto:official@adm.vks.nnov.ru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Багрянская Инна Владимировна</cp:lastModifiedBy>
  <cp:revision>89</cp:revision>
  <cp:lastPrinted>2025-03-24T11:15:00Z</cp:lastPrinted>
  <dcterms:created xsi:type="dcterms:W3CDTF">2022-03-27T12:33:00Z</dcterms:created>
  <dcterms:modified xsi:type="dcterms:W3CDTF">2025-03-24T13:23:00Z</dcterms:modified>
</cp:coreProperties>
</file>